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A" w:rsidRPr="0018219A" w:rsidRDefault="0018219A" w:rsidP="0018219A">
      <w:pPr>
        <w:pStyle w:val="20"/>
        <w:shd w:val="clear" w:color="auto" w:fill="auto"/>
        <w:tabs>
          <w:tab w:val="left" w:pos="1362"/>
          <w:tab w:val="left" w:pos="3250"/>
          <w:tab w:val="left" w:pos="4296"/>
          <w:tab w:val="left" w:pos="5832"/>
          <w:tab w:val="left" w:pos="6389"/>
          <w:tab w:val="left" w:pos="7786"/>
        </w:tabs>
        <w:spacing w:before="0" w:after="0" w:line="475" w:lineRule="exact"/>
        <w:rPr>
          <w:b/>
          <w:sz w:val="32"/>
          <w:szCs w:val="32"/>
        </w:rPr>
      </w:pPr>
      <w:r w:rsidRPr="0018219A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едеральная рабочая</w:t>
      </w:r>
      <w:r>
        <w:rPr>
          <w:b/>
          <w:sz w:val="32"/>
          <w:szCs w:val="32"/>
        </w:rPr>
        <w:tab/>
        <w:t xml:space="preserve">программа по учебному </w:t>
      </w:r>
      <w:r w:rsidRPr="0018219A">
        <w:rPr>
          <w:b/>
          <w:sz w:val="32"/>
          <w:szCs w:val="32"/>
        </w:rPr>
        <w:t>предмету «Родной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rPr>
          <w:b/>
          <w:sz w:val="32"/>
          <w:szCs w:val="32"/>
        </w:rPr>
      </w:pPr>
      <w:r w:rsidRPr="0018219A">
        <w:rPr>
          <w:b/>
          <w:sz w:val="32"/>
          <w:szCs w:val="32"/>
        </w:rPr>
        <w:t>(карачаевский) язык».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97"/>
          <w:tab w:val="left" w:pos="3250"/>
          <w:tab w:val="left" w:pos="4305"/>
          <w:tab w:val="left" w:pos="5846"/>
          <w:tab w:val="left" w:pos="6389"/>
          <w:tab w:val="left" w:pos="7786"/>
        </w:tabs>
        <w:spacing w:before="0" w:after="0" w:line="475" w:lineRule="exact"/>
        <w:ind w:firstLine="780"/>
      </w:pPr>
      <w:r w:rsidRPr="0018219A">
        <w:t>Федеральная</w:t>
      </w:r>
      <w:r w:rsidRPr="0018219A">
        <w:tab/>
        <w:t>рабочая</w:t>
      </w:r>
      <w:r w:rsidRPr="0018219A">
        <w:tab/>
        <w:t>программа</w:t>
      </w:r>
      <w:r w:rsidRPr="0018219A">
        <w:tab/>
        <w:t>по</w:t>
      </w:r>
      <w:r w:rsidRPr="0018219A">
        <w:tab/>
        <w:t>учебному</w:t>
      </w:r>
      <w:r w:rsidRPr="0018219A">
        <w:tab/>
        <w:t xml:space="preserve">предмету «Родной(карачаевский) язык» (предметная область «Родной язык и родная литература») (далее соответственно - программа по родному (карачаевскому) языку, родной (карачаевский) язык, карачаевский язык) разработана для обучающихся, владеющих родным (карачаевским) языком, и включает пояснительную записку, содержание обучения, планируемые результаты </w:t>
      </w:r>
      <w:bookmarkStart w:id="0" w:name="_GoBack"/>
      <w:bookmarkEnd w:id="0"/>
      <w:r w:rsidRPr="0018219A">
        <w:t>освоения программы по родному (карачаевскому) языку.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0" w:line="475" w:lineRule="exact"/>
        <w:ind w:firstLine="780"/>
      </w:pPr>
      <w:r w:rsidRPr="0018219A">
        <w:t>Пояснительная записка отражает общие цели изучения родного (карачаевского) языка, место в структуре учебного плана, а также подходы к отбору содержания, к определению планируемых результатов.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0" w:line="475" w:lineRule="exact"/>
        <w:ind w:firstLine="780"/>
      </w:pPr>
      <w:r w:rsidRPr="0018219A"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0" w:line="475" w:lineRule="exact"/>
        <w:ind w:firstLine="780"/>
      </w:pPr>
      <w:r w:rsidRPr="0018219A">
        <w:t xml:space="preserve">Планируемые результаты освоения программы по родному (карачаевскому) языку включают личностные, </w:t>
      </w:r>
      <w:proofErr w:type="spellStart"/>
      <w:r w:rsidRPr="0018219A">
        <w:t>метапредметные</w:t>
      </w:r>
      <w:proofErr w:type="spellEnd"/>
      <w:r w:rsidRPr="0018219A">
        <w:t xml:space="preserve"> результаты за весь период обучения на уровне основного общего образования, а также предметные</w:t>
      </w:r>
    </w:p>
    <w:p w:rsidR="0018219A" w:rsidRPr="0018219A" w:rsidRDefault="0018219A" w:rsidP="0018219A">
      <w:pPr>
        <w:pStyle w:val="20"/>
        <w:shd w:val="clear" w:color="auto" w:fill="auto"/>
        <w:spacing w:before="0" w:after="166" w:line="280" w:lineRule="exact"/>
        <w:jc w:val="left"/>
      </w:pPr>
      <w:r w:rsidRPr="0018219A">
        <w:t>результаты за каждый год обучения.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10" w:line="280" w:lineRule="exact"/>
        <w:ind w:firstLine="760"/>
        <w:rPr>
          <w:b/>
        </w:rPr>
      </w:pPr>
      <w:r w:rsidRPr="0018219A">
        <w:rPr>
          <w:b/>
        </w:rPr>
        <w:t>Пояснительная записка.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475" w:lineRule="exact"/>
        <w:ind w:firstLine="760"/>
      </w:pPr>
      <w:r w:rsidRPr="0018219A">
        <w:t>Программа по родному (карачаевскому) языку разработана с целью оказания методической помощи учителю в создании рабочей программы по учебному предмету.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Программа по родному (карачаевскому) языку обеспечивает возможность применения средств, релевантных для методической системы развивающего обучения: диктанты, лингвистические задачи, лингвистический эксперимент, метод языкового анализа, развивающая графическая наглядность, развивающие лингвистические игры, развивающие методы и приемы обучения, сочинения и изложения, упражнения на конструирование и </w:t>
      </w:r>
      <w:proofErr w:type="spellStart"/>
      <w:r w:rsidRPr="0018219A">
        <w:t>переконструирование</w:t>
      </w:r>
      <w:proofErr w:type="spellEnd"/>
      <w:r w:rsidRPr="0018219A">
        <w:t xml:space="preserve"> языкового материала, проектная деятельность. </w:t>
      </w:r>
      <w:r w:rsidRPr="0018219A">
        <w:lastRenderedPageBreak/>
        <w:t>Реализация системно-</w:t>
      </w:r>
      <w:proofErr w:type="spellStart"/>
      <w:r w:rsidRPr="0018219A">
        <w:t>деятельностного</w:t>
      </w:r>
      <w:proofErr w:type="spellEnd"/>
      <w:r w:rsidRPr="0018219A">
        <w:t xml:space="preserve"> подхода предусматривает дифференциацию и индивидуализацию обучения, а также создание условий для эффективного развития разных по уровню подготовки обучающихся.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Особое место в программе по родному (</w:t>
      </w:r>
      <w:r w:rsidRPr="0018219A">
        <w:t>карачаевском</w:t>
      </w:r>
      <w:r w:rsidRPr="0018219A">
        <w:t xml:space="preserve">у) языку занимают </w:t>
      </w:r>
      <w:proofErr w:type="spellStart"/>
      <w:r w:rsidRPr="0018219A">
        <w:t>межпредметные</w:t>
      </w:r>
      <w:proofErr w:type="spellEnd"/>
      <w:r w:rsidRPr="0018219A">
        <w:t xml:space="preserve"> связи, актуализирующие целевые и содержательные совпадения, а также организационные формы использования аутентичного материала в процессе изучения тех или иных явлений, что предполагает использование следующих видов </w:t>
      </w:r>
      <w:proofErr w:type="spellStart"/>
      <w:r w:rsidRPr="0018219A">
        <w:t>межпредметного</w:t>
      </w:r>
      <w:proofErr w:type="spellEnd"/>
      <w:r w:rsidRPr="0018219A">
        <w:t xml:space="preserve"> материала:</w:t>
      </w:r>
    </w:p>
    <w:p w:rsidR="0018219A" w:rsidRPr="0018219A" w:rsidRDefault="0018219A" w:rsidP="0018219A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475" w:lineRule="exact"/>
        <w:ind w:firstLine="760"/>
      </w:pPr>
      <w:r w:rsidRPr="0018219A">
        <w:t>понятийно-терминологического, учитывающего общее содержание учебных предметов на основе одинаковых понятий;</w:t>
      </w:r>
    </w:p>
    <w:p w:rsidR="0018219A" w:rsidRPr="0018219A" w:rsidRDefault="0018219A" w:rsidP="0018219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475" w:lineRule="exact"/>
        <w:ind w:firstLine="760"/>
      </w:pPr>
      <w:r w:rsidRPr="0018219A">
        <w:t>коммуникативно-речевого, проявляющегося в общности правописных навыков и речевых умений;</w:t>
      </w:r>
    </w:p>
    <w:p w:rsidR="0018219A" w:rsidRPr="0018219A" w:rsidRDefault="0018219A" w:rsidP="0018219A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475" w:lineRule="exact"/>
        <w:ind w:firstLine="760"/>
      </w:pPr>
      <w:r w:rsidRPr="0018219A">
        <w:t xml:space="preserve">учебно-дидактического, нацеленного на использование </w:t>
      </w:r>
      <w:proofErr w:type="spellStart"/>
      <w:r w:rsidRPr="0018219A">
        <w:t>неконтекстного</w:t>
      </w:r>
      <w:proofErr w:type="spellEnd"/>
      <w:r w:rsidRPr="0018219A">
        <w:t xml:space="preserve"> и контекстного материала других наук на уроках родного (карачаевского) языка в качестве текстов упражнений, закрепляющих изучаемые языковые или речевые явления.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86"/>
        </w:tabs>
        <w:spacing w:before="0" w:after="0" w:line="475" w:lineRule="exact"/>
        <w:ind w:firstLine="760"/>
      </w:pPr>
      <w:r w:rsidRPr="0018219A">
        <w:t>Тематика учебных текстов ориентирована на формирование гражданских и патриотических чувств, нравственного сознания, культурных ценностей. Состав видов учебной деятельности направлен на овладение родным (карачаевским) языком с охватом его функционального разнообразия: как средства коммуникации, как формы выражения культуры, как инструмента научного мышления и познания мира.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Содержание программы по родному (карачаевскому)) языку обеспечивает развитие у обучающихся культуры владения родным (карачаевским) языком во всей полноте его функциональных возможностей в соответствии с нормами карачаевского литературного языка, правилами карачаевского речевого этикета, формирование российской гражданской идентичности обучающихся, сохранение и развитие языкового наследия карачаевского народа, освоение духовных ценностей и культуры многонационального народа Российской Федерации.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590"/>
        </w:tabs>
        <w:spacing w:before="0" w:after="0" w:line="475" w:lineRule="exact"/>
        <w:ind w:firstLine="760"/>
      </w:pPr>
      <w:r w:rsidRPr="0018219A">
        <w:lastRenderedPageBreak/>
        <w:t>Содержание программы по родному (карачаевскому)) языку направлено на формирование функциональной грамотности и коммуникативной компетентности в целом.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 содержании программы по родному (карачаевскому) языку выделяются следующие содержательные линии: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Первая содержательная линия представлена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18219A">
        <w:t>Морфемика</w:t>
      </w:r>
      <w:proofErr w:type="spellEnd"/>
      <w:r w:rsidRPr="0018219A"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 В учебном процессе указанные содержательные линии неразрывно взаимосвязаны и интегрированы.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При изучении каждого</w:t>
      </w:r>
      <w:r w:rsidRPr="0018219A">
        <w:t xml:space="preserve"> раздела программы по родному (</w:t>
      </w:r>
      <w:r w:rsidRPr="0018219A">
        <w:t>карачаевскому) языку обучающиеся получают соответствующие знания и овладевают необходимыми умениями и навыками, совершенствуют виды речевой деятельности, развивают коммуникативные умения, а также углубляют представление о родном языке как национально-культурном феномене.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Усиление коммуникативно-</w:t>
      </w:r>
      <w:proofErr w:type="spellStart"/>
      <w:r w:rsidRPr="0018219A">
        <w:t>деятельностной</w:t>
      </w:r>
      <w:proofErr w:type="spellEnd"/>
      <w:r w:rsidRPr="0018219A">
        <w:t xml:space="preserve"> направленности программы по родному (карачаевскому) языку, нацеленность на </w:t>
      </w:r>
      <w:proofErr w:type="spellStart"/>
      <w:r w:rsidRPr="0018219A">
        <w:t>метапредметные</w:t>
      </w:r>
      <w:proofErr w:type="spellEnd"/>
      <w:r w:rsidRPr="0018219A">
        <w:t xml:space="preserve"> результаты обучения являются важнейшими условиями формирования функциональной грамотности.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Формирование функциональной грамотности, совершенствование речевой деятельности обучающихся строятся на основе знаний об устройстве родного языка и об особенностях его употребления в разных условиях общения. Процесс обучения ориентирован на формирование навыков анализа языка, способности классифицировать языковые явления и факты, а также на </w:t>
      </w:r>
      <w:r w:rsidRPr="0018219A">
        <w:lastRenderedPageBreak/>
        <w:t>воспитание речевой культуры, формирование умений использовать различные виды чтения.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19"/>
        </w:tabs>
        <w:spacing w:before="0" w:after="0" w:line="475" w:lineRule="exact"/>
        <w:ind w:firstLine="760"/>
      </w:pPr>
      <w:r w:rsidRPr="0018219A">
        <w:t>Изучение родного (карачаевского) языка направлено на достижение следующих целей: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воспитание интереса и любви к родному языку;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обучение владению родным языком во всех видах речевой деятельности в различных сферах и ситуациях общения.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23"/>
        </w:tabs>
        <w:spacing w:before="0" w:after="0" w:line="475" w:lineRule="exact"/>
        <w:ind w:firstLine="760"/>
        <w:rPr>
          <w:b/>
        </w:rPr>
      </w:pPr>
      <w:r w:rsidRPr="0018219A">
        <w:rPr>
          <w:b/>
        </w:rPr>
        <w:t>Общее число часов, рекомендованных для изучения родно</w:t>
      </w:r>
      <w:r w:rsidRPr="0018219A">
        <w:rPr>
          <w:b/>
        </w:rPr>
        <w:t xml:space="preserve">го (карачаевского) языка, - 306 </w:t>
      </w:r>
      <w:r w:rsidRPr="0018219A">
        <w:rPr>
          <w:b/>
        </w:rPr>
        <w:t>часов: в 5 классе - 68 часов (2 часа в неделю), в 6 классе - 68 часов (2 часа в неделю), в 7 классе - 68 часов (2 часа в неделю), в 8 классе - 68 часов (2</w:t>
      </w:r>
      <w:r w:rsidRPr="0018219A">
        <w:rPr>
          <w:b/>
        </w:rPr>
        <w:t xml:space="preserve"> часа в неделю), в 9 классе - 34</w:t>
      </w:r>
      <w:r w:rsidRPr="0018219A">
        <w:rPr>
          <w:b/>
        </w:rPr>
        <w:t xml:space="preserve"> час</w:t>
      </w:r>
      <w:r w:rsidRPr="0018219A">
        <w:rPr>
          <w:b/>
        </w:rPr>
        <w:t>ов (1 час</w:t>
      </w:r>
      <w:r w:rsidRPr="0018219A">
        <w:rPr>
          <w:b/>
        </w:rPr>
        <w:t xml:space="preserve"> в неделю).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0" w:line="475" w:lineRule="exact"/>
        <w:ind w:firstLine="760"/>
      </w:pPr>
      <w:r w:rsidRPr="0018219A">
        <w:t>Содержание обучения в 5 классе.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73"/>
        </w:tabs>
        <w:spacing w:before="0" w:after="0" w:line="475" w:lineRule="exact"/>
        <w:ind w:firstLine="760"/>
      </w:pPr>
      <w:r w:rsidRPr="0018219A">
        <w:t>Общие сведения о языке.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Язык как средство общения. Родной язык - основа существования народа. Язык и речь. Устная и письменная речь. Общие понятия о карачаевском литературном языке.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73"/>
        </w:tabs>
        <w:spacing w:before="0" w:after="0" w:line="475" w:lineRule="exact"/>
        <w:ind w:firstLine="760"/>
      </w:pPr>
      <w:r w:rsidRPr="0018219A">
        <w:t>Синтаксис. Пунктуация.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Основные синтаксические единицы: словосочетание, предложение, текст. Словосочетание его признаки. Главное и зависимое слово в словосочетании. Средства связи слов в словосочетании. Синтаксический анализ словосочетания.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Предложение, его признаки. Простое предложение. Виды простых предложений по цели высказывания и эмоциональной окраске: повествовательные, вопросительные, побудительные предложения. Восклицательные предложения. Знаки препинания в конце предложения.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61" w:lineRule="exact"/>
        <w:ind w:firstLine="780"/>
      </w:pPr>
      <w:r w:rsidRPr="0018219A">
        <w:t xml:space="preserve">Грамматическая основа предложения. Распространённые, </w:t>
      </w:r>
      <w:r w:rsidRPr="0018219A">
        <w:lastRenderedPageBreak/>
        <w:t>нераспространённые предложения.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6674"/>
        </w:tabs>
        <w:spacing w:before="0" w:after="0" w:line="470" w:lineRule="exact"/>
        <w:ind w:firstLine="780"/>
      </w:pPr>
      <w:r w:rsidRPr="0018219A">
        <w:t>Второстепенные члены предложения:</w:t>
      </w:r>
      <w:r w:rsidRPr="0018219A">
        <w:tab/>
        <w:t>определение, дополнение,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0" w:lineRule="exact"/>
      </w:pPr>
      <w:r w:rsidRPr="0018219A">
        <w:t>обстоятельство. Однородные члены предложения. Знаки препинания при однородных членах предложения. Синтаксический разбор простого предложения.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Сложное предложение. Текст. План текста (простой, сложный, тезисный). Связь между частями текста. Типы текстов (повествование, описание, рассуждение). Предложения с прямой речью. Диалог и монолог.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24"/>
        </w:tabs>
        <w:spacing w:before="0" w:after="0" w:line="475" w:lineRule="exact"/>
        <w:ind w:firstLine="780"/>
      </w:pPr>
      <w:r w:rsidRPr="0018219A">
        <w:t>Фонетика. Графика. Орфоэпия. Орфография.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Фонетика. Звуки речи. Гласные звуки, их сильные и слабые позиции. Согласные звуки. Звонкие и глухие согласные. Сильные и слабые позиции согласных звуков. Сингармонизм.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Правила переноса слов.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Фонетический разбор слова.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Графика - раздел науки о языке. Соотношение звука и буквы.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 xml:space="preserve">Звуковые значения букв е, ё, ю, я, у, </w:t>
      </w:r>
      <w:proofErr w:type="spellStart"/>
      <w:r w:rsidRPr="0018219A">
        <w:t>дж.</w:t>
      </w:r>
      <w:proofErr w:type="spellEnd"/>
      <w:r w:rsidRPr="0018219A">
        <w:t xml:space="preserve"> Употребление букв ъ, ь.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Алфавит карачаевского литературного языка.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Орфоэпия.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Орфография, его основные принципы. Орфографические словари. Правописание безударных гласных в корне слова.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29"/>
        </w:tabs>
        <w:spacing w:before="0" w:after="0" w:line="475" w:lineRule="exact"/>
        <w:ind w:firstLine="780"/>
      </w:pPr>
      <w:r w:rsidRPr="0018219A">
        <w:t>Лексикология. Фразеология.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Лексическое богатство карачаевского языка. Слово, его лексическое и грамматическое значение. Однозначные и многозначные слова. Прямое и переносное значения слова. Синонимы. Антонимы. Омонимы.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Общеупотребительные слова и слова ограниченного использования. Исконно карачаевские и заимствованные слова. Диалектизмы. Профессионализмы. Жаргонизмы. Архаизмы, историзмы и неологизмы. Фразеологизмы, лексический разбор слова. Словари карачаевского языка: толковый словарь, словари синонимов,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90" w:lineRule="exact"/>
        <w:jc w:val="left"/>
      </w:pPr>
      <w:r w:rsidRPr="0018219A">
        <w:lastRenderedPageBreak/>
        <w:t>антонимов, фразеологизмов.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before="0" w:after="0" w:line="490" w:lineRule="exact"/>
        <w:ind w:firstLine="780"/>
      </w:pPr>
      <w:proofErr w:type="spellStart"/>
      <w:r w:rsidRPr="0018219A">
        <w:t>Морфемика</w:t>
      </w:r>
      <w:proofErr w:type="spellEnd"/>
      <w:r w:rsidRPr="0018219A">
        <w:t>. Словообразование. Орфография.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90" w:lineRule="exact"/>
        <w:ind w:firstLine="780"/>
      </w:pPr>
      <w:r w:rsidRPr="0018219A">
        <w:t>Словообразование и словоизменение. Корень слова и аффиксы. Однокоренные</w:t>
      </w:r>
    </w:p>
    <w:p w:rsidR="0018219A" w:rsidRPr="0018219A" w:rsidRDefault="0018219A" w:rsidP="0018219A">
      <w:pPr>
        <w:pStyle w:val="20"/>
        <w:shd w:val="clear" w:color="auto" w:fill="auto"/>
        <w:spacing w:before="0" w:after="15" w:line="280" w:lineRule="exact"/>
        <w:jc w:val="left"/>
      </w:pPr>
      <w:r w:rsidRPr="0018219A">
        <w:t>слова.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Словообразование. Способы словообразования существительных, прилагательных и глаголов. Словообразовательные и словоизменительные аффиксы. Словообразовательный анализ слова.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Правописание гласных в корне и аффиксе. Правописание согласных в корне и аффиксе. Морфемный и словообразовательный анализы слов.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92"/>
        </w:tabs>
        <w:spacing w:before="0" w:after="0" w:line="475" w:lineRule="exact"/>
        <w:ind w:firstLine="780"/>
      </w:pPr>
      <w:r w:rsidRPr="0018219A">
        <w:t>Содержание обучения в 6 классе.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before="0" w:after="0" w:line="475" w:lineRule="exact"/>
        <w:ind w:firstLine="780"/>
      </w:pPr>
      <w:r w:rsidRPr="0018219A">
        <w:t>Морфология.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Общая систематика частей речи. Знаменательные и служебные части речи. Лексические и общие грамматические значения частей речи.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before="0" w:after="0" w:line="475" w:lineRule="exact"/>
        <w:ind w:firstLine="780"/>
      </w:pPr>
      <w:r w:rsidRPr="0018219A">
        <w:t>Имя существительное.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Общее грамматическое значение, морфологические признаки и синтаксические функции имени существительного. Образование имён существительных. Правописание словообразовательных аффиксов имени существительного. Образование сложных имён существительных и их правописание. Категория числа имени существительного. Притяжательные имена существительные.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 xml:space="preserve">Склонение имён существительных. Падежные аффиксы </w:t>
      </w:r>
      <w:proofErr w:type="spellStart"/>
      <w:r w:rsidRPr="0018219A">
        <w:t>непритяжательных</w:t>
      </w:r>
      <w:proofErr w:type="spellEnd"/>
      <w:r w:rsidRPr="0018219A">
        <w:t xml:space="preserve"> имён существительных. Основной падеж. Нулевая падежная форма. Родительный и винительный падежи. Правописание </w:t>
      </w:r>
      <w:proofErr w:type="spellStart"/>
      <w:r w:rsidRPr="0018219A">
        <w:t>непритяжательных</w:t>
      </w:r>
      <w:proofErr w:type="spellEnd"/>
      <w:r w:rsidRPr="0018219A">
        <w:t xml:space="preserve"> имён существительных в формах родительного и винительного падежей. Правописание </w:t>
      </w:r>
      <w:proofErr w:type="spellStart"/>
      <w:r w:rsidRPr="0018219A">
        <w:t>непритяжательных</w:t>
      </w:r>
      <w:proofErr w:type="spellEnd"/>
      <w:r w:rsidRPr="0018219A">
        <w:t xml:space="preserve"> имён существительных в форме дательного падежа. Местный и исходный падежи имени существительного. Особенности склонения притяжательных имён существительных и их правописание. Морфологический разбор имени существительного.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before="0" w:after="0" w:line="475" w:lineRule="exact"/>
        <w:ind w:firstLine="780"/>
      </w:pPr>
      <w:r w:rsidRPr="0018219A">
        <w:lastRenderedPageBreak/>
        <w:t>Имя прилагательное.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Общее грамматическое значение, морфологические признаки и синтаксические функции имени прилагательного. Образование имён прилагательных. Сравнительная, превосходная, уменьшительная степени имён прилагательных. Качественные и относительные прилагательные. Правописание имён прилагательных. Функционирование имён прилагательных в предложении. Морфологический разбор имени прилагательного.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44"/>
        </w:tabs>
        <w:spacing w:before="0" w:after="0" w:line="475" w:lineRule="exact"/>
        <w:ind w:firstLine="760"/>
      </w:pPr>
      <w:r w:rsidRPr="0018219A">
        <w:t>Имя числительное.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Лексико-грамматическое значение имени числительного. Общее грамматическое значение, морфологические признаки и синтаксические функции количественных, порядковых числительных. Простые, сложные, составные имена числительные. Образование числительных. Количественные числительные. Порядковые числительные. Разделительные числительные. Собирательные числительные. Правописание имён числительных. Морфологический разбор имени числительного.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44"/>
        </w:tabs>
        <w:spacing w:before="0" w:after="0" w:line="475" w:lineRule="exact"/>
        <w:ind w:firstLine="760"/>
      </w:pPr>
      <w:r w:rsidRPr="0018219A">
        <w:t>Наречие.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Лексико-грамматическое значение наречия. Словообразование наречий. Правописание сложных наречий. Классификация наречий по значению. Разряды наречий (наречия образа действия, меры и степени, сравнения, места, времени, цели). Степени сравнения наречий. Синтаксическая роль наречий в предложении. Морфологический разбор наречия.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44"/>
        </w:tabs>
        <w:spacing w:before="0" w:after="0" w:line="475" w:lineRule="exact"/>
        <w:ind w:firstLine="760"/>
      </w:pPr>
      <w:r w:rsidRPr="0018219A">
        <w:t>Местоимение.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Понятие о местоимении. Общее грамматическое значение, морфологические признаки и синтаксические функции местоимения. Склонение местоимений по падежам. Образование местоимений. Функционально-семантическая классификация местоимений. Личные местоимения. Лично-возвратные местоимения. Указательные местоимения. Вопросительные местоимения. Определительные местоимения. Неопределенные местоимения. Отрицательные местоимения. Правописание </w:t>
      </w:r>
      <w:r w:rsidRPr="0018219A">
        <w:lastRenderedPageBreak/>
        <w:t>местоимений. Морфологический анализ местоимений.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475" w:lineRule="exact"/>
        <w:ind w:firstLine="760"/>
      </w:pPr>
      <w:r w:rsidRPr="0018219A">
        <w:t>Содержание обучения в 7 классе.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44"/>
        </w:tabs>
        <w:spacing w:before="0" w:after="0" w:line="475" w:lineRule="exact"/>
        <w:ind w:firstLine="760"/>
      </w:pPr>
      <w:r w:rsidRPr="0018219A">
        <w:t>Глагол.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Глагол как часть речи. Его значение, морфологические и синтаксические функции. Словообразование глагола. Вспомогательные глаголы. Фразеологизмы и сложные глаголы. Личные формы глагола. Спряжение глагола. Репрезентация лица в глаголе. Категория числа глагола. Правописание глагольных сказуемых. Отрицательная форма глагола. Аспект возможности/невозможности глагола. Правописание аспектуальных форм глагола.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Вопросительная форма глагола.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Категория залога глагола. Основной залог. Взаимно-совместный залог. Возвратный залог. Страдательный залог. Понудительный залог. Правописание залоговых форм глагола.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Переходные и непереходные глаголы.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Категория наклонения глагола. Изъявительное наклонение. Повелительное наклонение. Условное наклонение. Желательное наклонение.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>Категория времени глагола. Настоящее время. Прошедшее время и его разновидности. Будущее время. Правописание временных форм глагола. Морфологический разбор глагола.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Неличные формы глагола. Инфинитив.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Причастие его функции, временные формы и правописание. Причастный оборот. Морфологический разбор причастия.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Деепричастие, его значение и основные формы, правописание. Деепричастный оборот. Морфологический разбор деепричастия.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Имя действия, его особенности.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4"/>
        </w:tabs>
        <w:spacing w:before="0" w:after="0" w:line="475" w:lineRule="exact"/>
        <w:ind w:firstLine="760"/>
      </w:pPr>
      <w:r w:rsidRPr="0018219A">
        <w:t>Послелоги и послеложные имена.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Послелоги и их лексико-грамматические характеристики. Соотношение послелогов и падежных форм. Послелоги в системе словообразования. Морфологический разбор послелогов и послеложных слов.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9"/>
        </w:tabs>
        <w:spacing w:before="0" w:after="0" w:line="475" w:lineRule="exact"/>
        <w:ind w:firstLine="760"/>
      </w:pPr>
      <w:r w:rsidRPr="0018219A">
        <w:lastRenderedPageBreak/>
        <w:t>Союзы.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Союзы и их классификация. Сочинительные и подчинительные союзы. Правописание союзов. Морфологический разбор союзов.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9"/>
        </w:tabs>
        <w:spacing w:before="0" w:after="0" w:line="475" w:lineRule="exact"/>
        <w:ind w:firstLine="760"/>
      </w:pPr>
      <w:r w:rsidRPr="0018219A">
        <w:t>Частицы.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Частицы, их значение и систематика (указательные, усилительные, утвердительные, отрицательные, вопросительные, определительные частицы). Правописание частиц. Морфологический разбор частиц.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09"/>
        </w:tabs>
        <w:spacing w:before="0" w:after="0" w:line="475" w:lineRule="exact"/>
        <w:ind w:firstLine="760"/>
      </w:pPr>
      <w:r w:rsidRPr="0018219A">
        <w:t>Междометия.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Первичные и производные междометия. Значения, классификация и функциональные особенности междометий. Междометия, выражающие упрек, призыв, испуг, восхищение, пренебрежение, сожаление, клятву. Морфологический анализ междометий.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661"/>
        </w:tabs>
        <w:spacing w:before="0" w:after="0" w:line="475" w:lineRule="exact"/>
        <w:ind w:firstLine="760"/>
      </w:pPr>
      <w:r w:rsidRPr="0018219A">
        <w:t>Модальные слова.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Значения, классификация и функциональные особенности модальных слов. Морфологический разбор модальных слов.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475" w:lineRule="exact"/>
        <w:ind w:firstLine="760"/>
      </w:pPr>
      <w:r w:rsidRPr="0018219A">
        <w:t>Содержание обучения в 8 классе.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Общие сведения о языке.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Карачаевский язык. Значение его сохранения и развития в жизни народа.</w:t>
      </w:r>
    </w:p>
    <w:p w:rsidR="0018219A" w:rsidRPr="0018219A" w:rsidRDefault="0018219A" w:rsidP="0018219A">
      <w:pPr>
        <w:pStyle w:val="20"/>
        <w:numPr>
          <w:ilvl w:val="0"/>
          <w:numId w:val="3"/>
        </w:numPr>
        <w:shd w:val="clear" w:color="auto" w:fill="auto"/>
        <w:tabs>
          <w:tab w:val="left" w:pos="1661"/>
        </w:tabs>
        <w:spacing w:before="0" w:after="0" w:line="475" w:lineRule="exact"/>
        <w:ind w:firstLine="760"/>
      </w:pPr>
      <w:r w:rsidRPr="0018219A">
        <w:t>Синтаксис. Пунктуация.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Словосочетание. Интерпретация словосочетания. Типы связи слов в словосочетании: согласование, управление, примыкание. Именные и глагольные словосочетания. Структурные и семантические типы словосочетаний. Синтаксический разбор словосочетания.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Предложение. Основные характеристики простого предложения. Типы простых предложений по цели высказывания, эмоциональной окраске.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Двусоставные предложения. Главные члены предложения. Подлежащее и сказуемое, их структурные типы (простые, сложные и развёрнутые). Согласование подлежащего и сказуемого. Тире между подлежащим и сказуемым. Второстепенные члены предложения. Дополнение и его </w:t>
      </w:r>
      <w:r w:rsidRPr="0018219A">
        <w:lastRenderedPageBreak/>
        <w:t>разновидности (прямое и косвенное дополнение, простые, составные и развёрнутые дополнения). Определение и его разновидности (простые, составные и развёрнутые определения, приложение как особый вид определения). Простые, составные и развёрнутые обстоятельства. Семантические типы обстоятельств: места и времени, обстоятельства образа действия, цели, причины. Синтаксический разбор двусоставных предложений.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Односоставные предложения. Определенно-личные предложения. Неопределенно-личные предложения. Обобщенно-личные предложения. </w:t>
      </w:r>
      <w:proofErr w:type="spellStart"/>
      <w:r w:rsidRPr="0018219A">
        <w:t>Косвенно</w:t>
      </w:r>
      <w:r w:rsidRPr="0018219A">
        <w:softHyphen/>
        <w:t>субъектные</w:t>
      </w:r>
      <w:proofErr w:type="spellEnd"/>
      <w:r w:rsidRPr="0018219A">
        <w:t xml:space="preserve"> предложения. Безличные предложения. Номинативные предложения. Синтаксический разбор односоставных предложений.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Неполные предложения. Контекстуальные неполные предложения.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Ситуативные неполные предложения. Эллиптические предложения. Синтаксический разбор неполных предложений.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Осложненное предложение. Однородные члены предложения. Вводные слова и предложения, обращения и междометия. Обособленные члены предложения (дополнения, определения, обстоятельства). Обращение нераспространённое и распространённое. Синтаксический разбор осложненного предложения.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Предложения с прямой и косвенной речью. Основные схемы предложений с прямой речью. Знаки препинания в таких конструкциях. Цитата как способ передачи чужой речи. Выделение цитаты знаками препинания.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577"/>
        </w:tabs>
        <w:spacing w:before="0" w:after="0" w:line="475" w:lineRule="exact"/>
        <w:ind w:firstLine="760"/>
      </w:pPr>
      <w:r w:rsidRPr="0018219A">
        <w:t>Содержание обучения в 9 классе.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83"/>
        </w:tabs>
        <w:spacing w:before="0" w:after="0" w:line="475" w:lineRule="exact"/>
        <w:ind w:firstLine="760"/>
      </w:pPr>
      <w:r w:rsidRPr="0018219A">
        <w:t>Сложное предложение.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Классификация сложных предложений (бессоюзные предложения, сложносочинённые и сложноподчинённые предложения). Средства связи компонентов сложного предложения.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83"/>
        </w:tabs>
        <w:spacing w:before="0" w:after="0" w:line="475" w:lineRule="exact"/>
        <w:ind w:firstLine="760"/>
      </w:pPr>
      <w:r w:rsidRPr="0018219A">
        <w:t>Сложносочинённое предложение.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Сложносочинённые предложения и их разновидности (сложносочинённые предложения с соединительными союзами, </w:t>
      </w:r>
      <w:r w:rsidRPr="0018219A">
        <w:lastRenderedPageBreak/>
        <w:t>сложносочинённые предложения с разделительными союзами, сложносочинённые предложения с противительными союзами). Смысловые отношения между частями сложносочинённого предложения. Запятая между частями сложносочинённого предложения.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83"/>
        </w:tabs>
        <w:spacing w:before="0" w:after="0" w:line="475" w:lineRule="exact"/>
        <w:ind w:firstLine="760"/>
      </w:pPr>
      <w:r w:rsidRPr="0018219A">
        <w:t>Сложноподчинённое предложение.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Главная и придаточная части сложноподчинённого предложения. Средства связи компонентов сложноподчинённых предложений. Систематика сложноподчинённых предложений по видам придаточных предложений. Сложноподчинённые конструкции с подлежащными, сказуемостными, дополнительными, обстоятельственными придаточными предложениями. Типы обстоятельственных придаточных предложений: придаточное предложение времени, придаточное предложение места, придаточное предложение образа действия, придаточное предложение меры и степени, придаточное предложение цели, придаточное предложение причины, придаточное предложение условия, сопоставительное придаточное предложение. Сложноподчинённые предложения с несколькими придаточными. Знаки препинания в сложноподчинённых предложениях. Синтаксический разбор сложных предложений.</w:t>
      </w:r>
    </w:p>
    <w:p w:rsidR="0018219A" w:rsidRPr="0018219A" w:rsidRDefault="0018219A" w:rsidP="0018219A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before="0" w:after="0" w:line="475" w:lineRule="exact"/>
        <w:ind w:firstLine="780"/>
      </w:pPr>
      <w:r w:rsidRPr="0018219A">
        <w:t>Планируемые результаты освоения программы по родному (карачаевскому) языку на уровне основного общего образования.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50"/>
        </w:tabs>
        <w:spacing w:before="0" w:after="0" w:line="475" w:lineRule="exact"/>
        <w:ind w:firstLine="780"/>
      </w:pPr>
      <w:r w:rsidRPr="0018219A">
        <w:t>В результате изучения родного (карачаевского) языка на уровне основного общего образования у обучающегося будут сформированы следующие личностные результаты: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475" w:lineRule="exact"/>
        <w:ind w:firstLine="780"/>
      </w:pPr>
      <w:r w:rsidRPr="0018219A">
        <w:t>гражданского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(карачаевском) языке;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lastRenderedPageBreak/>
        <w:t>неприятие любых форм экстремизма, дискриминации;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понимание роли различных социальных институтов в жизни человека;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(карачаевском) языке;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 xml:space="preserve">готовность к участию в гуманитарной деятельности (помощь людям, нуждающимся в ней, </w:t>
      </w:r>
      <w:proofErr w:type="spellStart"/>
      <w:r w:rsidRPr="0018219A">
        <w:t>волонтёрство</w:t>
      </w:r>
      <w:proofErr w:type="spellEnd"/>
      <w:r w:rsidRPr="0018219A">
        <w:t>);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475" w:lineRule="exact"/>
        <w:ind w:firstLine="780"/>
      </w:pPr>
      <w:r w:rsidRPr="0018219A">
        <w:t>патриотического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осознание российской гражданской идентичности в поликультурном и многоконфессиональном обществе, понимание роли родного (карачаевского) языка в жизни народа, проявление интереса к познанию родного (карачаевского) языка, к истории и культуре своего народа, края, страны, других народов России, ценностное отношение к родному (карачаевскому) языку, к достижениям своего народа и своей Родины -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475" w:lineRule="exact"/>
        <w:ind w:firstLine="760"/>
      </w:pPr>
      <w:r w:rsidRPr="0018219A">
        <w:t>духовно-нравственного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475" w:lineRule="exact"/>
        <w:ind w:firstLine="760"/>
      </w:pPr>
      <w:r w:rsidRPr="0018219A">
        <w:lastRenderedPageBreak/>
        <w:t>эстетического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475" w:lineRule="exact"/>
        <w:ind w:firstLine="760"/>
      </w:pPr>
      <w:r w:rsidRPr="0018219A">
        <w:t>физического воспитания, формирования культуры здоровья и эмоционального благополучия: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способность адаптироваться к стрессовым ситуациям и меняющимся социальным, информационным и природным условиям, в том числе осмысляя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jc w:val="left"/>
      </w:pPr>
      <w:r w:rsidRPr="0018219A">
        <w:t>собственный опыт и выстраивая дальнейшие цели;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умение принимать себя и других, не осуждая;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(карачаевском) языке, сформирование навыков рефлексии, признание своего права на ошибку и такого же права другого человека;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475" w:lineRule="exact"/>
        <w:ind w:firstLine="780"/>
      </w:pPr>
      <w:r w:rsidRPr="0018219A">
        <w:t>трудового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lastRenderedPageBreak/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умение рассказать о своих планах на будущее;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475" w:lineRule="exact"/>
        <w:ind w:firstLine="780"/>
      </w:pPr>
      <w:r w:rsidRPr="0018219A">
        <w:t>экологического воспитания: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80"/>
      </w:pPr>
      <w:r w:rsidRPr="0018219A"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42" w:line="280" w:lineRule="exact"/>
        <w:ind w:firstLine="760"/>
      </w:pPr>
      <w:r w:rsidRPr="0018219A">
        <w:t>ценности научного познания: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</w:t>
      </w:r>
      <w:r w:rsidRPr="0018219A">
        <w:lastRenderedPageBreak/>
        <w:t>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8219A" w:rsidRPr="0018219A" w:rsidRDefault="0018219A" w:rsidP="0018219A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475" w:lineRule="exact"/>
        <w:ind w:firstLine="760"/>
      </w:pPr>
      <w:r w:rsidRPr="0018219A">
        <w:t>адаптации обучающегося к изменяющимся условиям социальной и природной среды: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способность обучающихся к взаимодействию в условиях неопределенности, открытость опыту и знаниям других;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jc w:val="left"/>
      </w:pPr>
      <w:r w:rsidRPr="0018219A">
        <w:t>воспринимать стрессовую ситуацию как вызов, требующий контрмер;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оценивать ситуацию стресса, корректировать принимаемые решения и действия, формулировать и оценивать риски и последствия, формировать </w:t>
      </w:r>
      <w:r w:rsidRPr="0018219A">
        <w:lastRenderedPageBreak/>
        <w:t>опыт, находить позитивное в сложившейся ситуации, быть готовым действовать в отсутствие гарантий успеха.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475" w:lineRule="exact"/>
        <w:ind w:firstLine="760"/>
      </w:pPr>
      <w:r w:rsidRPr="0018219A">
        <w:t>В результате изучения родного (карачаевского)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475" w:lineRule="exact"/>
        <w:ind w:firstLine="760"/>
      </w:pPr>
      <w:r w:rsidRPr="0018219A"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и характеризовать существенные признаки языковых единиц, языковых явлений и процессов;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в тексте дефициты информации, данных, необходимых для решения поставленной учебной задачи;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475" w:lineRule="exact"/>
        <w:ind w:firstLine="760"/>
      </w:pPr>
      <w:r w:rsidRPr="0018219A">
        <w:t xml:space="preserve">У обучающегося будут сформированы следующие базовые исследовательские действия как часть познавательных универсальных </w:t>
      </w:r>
      <w:r w:rsidRPr="0018219A">
        <w:lastRenderedPageBreak/>
        <w:t>учебных действий: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2581"/>
          <w:tab w:val="right" w:pos="7116"/>
          <w:tab w:val="left" w:pos="7330"/>
          <w:tab w:val="right" w:pos="10166"/>
        </w:tabs>
        <w:spacing w:before="0" w:after="0" w:line="475" w:lineRule="exact"/>
        <w:ind w:firstLine="760"/>
      </w:pPr>
      <w:r w:rsidRPr="0018219A">
        <w:t>использовать</w:t>
      </w:r>
      <w:r w:rsidRPr="0018219A">
        <w:tab/>
        <w:t>вопросы как</w:t>
      </w:r>
      <w:r w:rsidRPr="0018219A">
        <w:tab/>
        <w:t>исследовательский</w:t>
      </w:r>
      <w:r w:rsidRPr="0018219A">
        <w:tab/>
        <w:t>инструмент</w:t>
      </w:r>
      <w:r w:rsidRPr="0018219A">
        <w:tab/>
        <w:t>познания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в языковом образовании;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формировать гипотезу об истинности собственных суждений и суждений других, аргументировать свою позицию, мнение;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533"/>
          <w:tab w:val="left" w:pos="2581"/>
          <w:tab w:val="right" w:pos="7116"/>
          <w:tab w:val="left" w:pos="7285"/>
          <w:tab w:val="right" w:pos="10166"/>
        </w:tabs>
        <w:spacing w:before="0" w:after="0" w:line="475" w:lineRule="exact"/>
        <w:ind w:firstLine="760"/>
        <w:jc w:val="left"/>
      </w:pPr>
      <w:r w:rsidRPr="0018219A"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</w:t>
      </w:r>
      <w:r w:rsidRPr="0018219A">
        <w:tab/>
        <w:t>установлению</w:t>
      </w:r>
      <w:r w:rsidRPr="0018219A">
        <w:tab/>
        <w:t>особенностей</w:t>
      </w:r>
      <w:r w:rsidRPr="0018219A">
        <w:tab/>
        <w:t>языковых единиц,</w:t>
      </w:r>
      <w:r w:rsidRPr="0018219A">
        <w:tab/>
        <w:t>процессов,</w:t>
      </w:r>
      <w:r w:rsidRPr="0018219A">
        <w:tab/>
        <w:t>причинно-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533"/>
          <w:tab w:val="left" w:pos="2581"/>
          <w:tab w:val="left" w:pos="7234"/>
          <w:tab w:val="right" w:pos="10166"/>
        </w:tabs>
        <w:spacing w:before="0" w:after="0" w:line="475" w:lineRule="exact"/>
      </w:pPr>
      <w:r w:rsidRPr="0018219A">
        <w:t>следственных связей и зависимостей объектов между собой, оценивать на</w:t>
      </w:r>
      <w:r w:rsidRPr="0018219A">
        <w:tab/>
        <w:t>применимость</w:t>
      </w:r>
      <w:r w:rsidRPr="0018219A">
        <w:tab/>
        <w:t>и достоверность информацию,</w:t>
      </w:r>
      <w:r w:rsidRPr="0018219A">
        <w:tab/>
        <w:t>полученную</w:t>
      </w:r>
      <w:r w:rsidRPr="0018219A">
        <w:tab/>
        <w:t>в ходе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лингвистического исследования (эксперимента);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2050"/>
          <w:tab w:val="left" w:pos="2581"/>
          <w:tab w:val="right" w:pos="7116"/>
          <w:tab w:val="right" w:pos="10166"/>
        </w:tabs>
        <w:spacing w:before="0" w:after="0" w:line="475" w:lineRule="exact"/>
        <w:ind w:firstLine="760"/>
      </w:pPr>
      <w:r w:rsidRPr="0018219A">
        <w:t>У</w:t>
      </w:r>
      <w:r w:rsidRPr="0018219A">
        <w:tab/>
        <w:t>обучающегося</w:t>
      </w:r>
      <w:r w:rsidRPr="0018219A">
        <w:tab/>
        <w:t>будут сформированы умения</w:t>
      </w:r>
      <w:r w:rsidRPr="0018219A">
        <w:tab/>
        <w:t>работать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с информацией как часть познавательных универсальных учебных действий: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выбирать, анализировать, интерпретировать, обобщать и </w:t>
      </w:r>
      <w:r w:rsidRPr="0018219A">
        <w:lastRenderedPageBreak/>
        <w:t>систематизировать информацию, представленную в текстах, таблицах, схемах;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использовать различные виды </w:t>
      </w:r>
      <w:proofErr w:type="spellStart"/>
      <w:r w:rsidRPr="0018219A">
        <w:t>аудирования</w:t>
      </w:r>
      <w:proofErr w:type="spellEnd"/>
      <w:r w:rsidRPr="0018219A"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находить сходные аргументы (подтверждающие или опровергающие одну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jc w:val="left"/>
      </w:pPr>
      <w:r w:rsidRPr="0018219A">
        <w:t>и ту же идею, версию) в различных информационных источниках;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оценивать надёжность информации по критериям, предложенным учителем или сформулированным самостоятельно;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эффективно запоминать и систематизировать информацию.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78"/>
        </w:tabs>
        <w:spacing w:before="0" w:after="0" w:line="475" w:lineRule="exact"/>
        <w:ind w:firstLine="760"/>
      </w:pPr>
      <w:r w:rsidRPr="0018219A">
        <w:t>У обучающегося будут сформированы умения общения как часть коммуникативных универсальных учебных действий: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 на родном (карачаевском) языке;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распознавать предпосылки конфликтных ситуаций и смягчать конфликты, вести переговоры;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в ходе диалога (дискуссии) задавать вопросы по существу обсуждаемой </w:t>
      </w:r>
      <w:r w:rsidRPr="0018219A">
        <w:lastRenderedPageBreak/>
        <w:t>темы и высказывать идеи, нацеленные на решение задачи и поддержание благожелательности общения;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сопоставлять свои суждения с суждениями других участников диалога, обнаруживать различие и сходство позиций;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73"/>
        </w:tabs>
        <w:spacing w:before="0" w:after="0" w:line="475" w:lineRule="exact"/>
        <w:ind w:firstLine="760"/>
      </w:pPr>
      <w:r w:rsidRPr="0018219A">
        <w:t>У обучающегося будут сформированы умения самоорганизации как части регулятивных универсальных учебных действий: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проблемы для решения в учебных и жизненных ситуациях;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самостоятельно составлять план действий, вносить необходимые коррективы в ходе его реализации;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проводить выбор и брать ответственность за решение.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475" w:lineRule="exact"/>
        <w:ind w:firstLine="760"/>
      </w:pPr>
      <w:r w:rsidRPr="0018219A">
        <w:t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владеть разными способами самоконтроля (в том числе речевого), </w:t>
      </w:r>
      <w:proofErr w:type="spellStart"/>
      <w:r w:rsidRPr="0018219A">
        <w:t>самомотивации</w:t>
      </w:r>
      <w:proofErr w:type="spellEnd"/>
      <w:r w:rsidRPr="0018219A">
        <w:t xml:space="preserve"> и рефлексии;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>давать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>объяснять причины достижения (не</w:t>
      </w:r>
      <w:r w:rsidRPr="0018219A">
        <w:t xml:space="preserve"> </w:t>
      </w:r>
      <w:r w:rsidRPr="0018219A">
        <w:t xml:space="preserve">достижения) результата </w:t>
      </w:r>
      <w:r w:rsidRPr="0018219A">
        <w:lastRenderedPageBreak/>
        <w:t>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общения, оценивать соответствие результата цели и условиям общения;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развивать способность управлять собственными эмоциями и эмоциями других;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и анализировать причины эмоций, понимать мотивы и намерения другого человека, анализируя речевую ситуацию;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left="760" w:right="2760"/>
        <w:jc w:val="left"/>
      </w:pPr>
      <w:r w:rsidRPr="0018219A">
        <w:t>регулировать способ выражения собственных эмоций;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осознавать невозможность контролировать всё вокруг.</w:t>
      </w:r>
    </w:p>
    <w:p w:rsidR="0018219A" w:rsidRPr="0018219A" w:rsidRDefault="0018219A" w:rsidP="0018219A">
      <w:pPr>
        <w:pStyle w:val="20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466" w:lineRule="exact"/>
        <w:ind w:firstLine="760"/>
      </w:pPr>
      <w:r w:rsidRPr="0018219A">
        <w:t>У обучающегося будут сформированы умения совместной деятельности: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обобщать мнения нескольких человек, проявлять готовность руководить, выполнять поручения, подчиняться;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выполнять свою часть работы, достигать качественный результат по </w:t>
      </w:r>
      <w:r w:rsidRPr="0018219A">
        <w:lastRenderedPageBreak/>
        <w:t>своему направлению и координировать свои действия с действиями других членов команды;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34"/>
        </w:tabs>
        <w:spacing w:before="0" w:after="0" w:line="475" w:lineRule="exact"/>
        <w:ind w:firstLine="760"/>
      </w:pPr>
      <w:r w:rsidRPr="0018219A">
        <w:t>Предметные результаты изучения родного (карачаевского) языка. К концу обучения в 5 классе обучающийся научится: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владеть основными правилами правописания, понятиями синтаксиса и пунктуации;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находить в предложении однородные члены, ставить знаки препинания при однородных членах;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находить в тексте простое предложение, проводить синтаксический разбор простого предложения;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ориентироваться в структуре текста, делить текст на смысловые части, передавая его содержание в виде плана (простого, сложного, тезисного), делить текст на абзацы, устанавливать связи между частями текста, находить ключевые слова, определять виды связи предложений в тексте;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типы текстов (повествование, описание, рассуждение), передавать содержание повествовательного текста по составленному плану;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создавать тексты с учётом требований к построению связного текста, писать изложение, редактировать текст;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владеть основными понятиями фонетики, понимать смыслоразличительную функцию звука, распознавать гласные и согласные, проводить фонетический анализ слова;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left="760" w:right="3540"/>
        <w:jc w:val="left"/>
      </w:pPr>
      <w:r w:rsidRPr="0018219A">
        <w:t>соблюдать правописание разделительных ъ и ь; соблюдать нормы орфоэпии карачаевского языка;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овладевать основными понятиями лексикологии, понимать различие </w:t>
      </w:r>
      <w:r w:rsidRPr="0018219A">
        <w:lastRenderedPageBreak/>
        <w:t>лексического и грамматического значений слова, употреблять их в речи;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и употреблять в речи однозначные и многозначные слова, слова в прямом и переносном значении, синонимы, антонимы, омонимы, исконно карачаевские и заимствованные слова, профессионализмы, диалектизмы, жаргонизмы, устаревшие и новые слова;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выявлять особенности произношения слов, заимствованных из русского языка;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находить в тексте фразеологические обороты, отличать фразеологизмы от пословиц и поговорок, работать с фразеологическим словарём;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понимать морфему как значимую единицу языка, роль морфем в процессах формообразования и словообразования, распознавать морфемы (корень, основу слова, префикс, суффикс и окончание слова);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образовывать разные слова от одного корня при помощи аффиксов, распознавать однокоренные слова, различать словообразующие и формообразующие морфемы, выполнять морфемный разбор слова;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изученные способы словообразования существительных, прилагательных и глаголов, проводить словообразовательный анализ.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802"/>
        </w:tabs>
        <w:spacing w:before="0" w:after="0" w:line="475" w:lineRule="exact"/>
        <w:ind w:firstLine="760"/>
      </w:pPr>
      <w:r w:rsidRPr="0018219A">
        <w:t>Предметные результаты изучения родного (карачаевского) языка.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jc w:val="left"/>
      </w:pPr>
      <w:r w:rsidRPr="0018219A">
        <w:t>К концу обучения в 6 классе обучающийся научится: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участвовать в беседах, дискуссиях на различные темы; подробно и сжато передавать содержание прочитанных текстов; воспринимать на слух и понимать основное содержание аудио- и видеотекстов;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корректировать заданные тексты с учётом правильности, богатства и выразительности письменной речи;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писать тексты с использованием картинок, произведений искусства; 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 xml:space="preserve">выявлять категорию падежа и принадлежности (притяжательности) в </w:t>
      </w:r>
      <w:r w:rsidRPr="0018219A">
        <w:lastRenderedPageBreak/>
        <w:t>именах существительных;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склонять существительные с окончанием принадлежности по падежам; определять общее грамматическое значение, морфологические признаки и синтаксические функции имени прилагательного, объяснять его роль в речи;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образовывать сравнительную, превосходную, уменьшительную степень имён прилагательных;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распознавать разряды числительных (количественные, порядковые, собирательные, приблизительные, разделительные);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определять общее грамматическое значение, морфологические признаки и синтаксические функции количественных, порядковых числительных; распознавать простые, сложные, составные имена числительные; образовывать имена числительные различных разрядов;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распознавать наречия, разряды наречий (наречия образа действия, меры и степени, сравнения, места, времени, цели);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выявлять синтаксическую роль наречий в предложении;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40"/>
        <w:jc w:val="left"/>
      </w:pPr>
      <w:r w:rsidRPr="0018219A">
        <w:t>определять общее грамматическое значение, морфологические признаки и синтаксические функции местоимения; склонять местоимения по падежам; образовывать местоимения;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240" w:line="475" w:lineRule="exact"/>
        <w:ind w:firstLine="740"/>
        <w:jc w:val="left"/>
      </w:pPr>
      <w:r w:rsidRPr="0018219A">
        <w:t>распознавать личные, лично-возвратные, указательные, вопросительные, неопределенные, определительные и отрицательные местоимения;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соблюдать в практике речевого общения основные орфоэпические, лексические, грамматические нормы карачаевского литературного языка.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46"/>
        </w:tabs>
        <w:spacing w:before="0" w:after="0" w:line="475" w:lineRule="exact"/>
        <w:ind w:firstLine="760"/>
      </w:pPr>
      <w:r w:rsidRPr="0018219A">
        <w:t>Предметные результаты изучения родного (карачаевского) языка. К концу обучения в 7 классе обучающийся научится: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>передавать содержание текста с изменением лица рассказчика; давать развёрнутые ответы на устные и письменные вопросы; распознавать спрягаемые личные формы глагола в изъявительном, повелительном, условном и желательном наклонении;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 xml:space="preserve">определять общее значение, употребление в речи изъявительного, </w:t>
      </w:r>
      <w:r w:rsidRPr="0018219A">
        <w:lastRenderedPageBreak/>
        <w:t>повелительного, условного и желательного наклонений глагола; образовывать временные формы глагола;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спряжение глаголов настоящего, прошедшего и будущего времени в положительном и отрицательном аспектах;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определять залоговые формы глагола (основной, возвратный, </w:t>
      </w:r>
      <w:proofErr w:type="spellStart"/>
      <w:r w:rsidRPr="0018219A">
        <w:t>взаимно</w:t>
      </w:r>
      <w:r w:rsidRPr="0018219A">
        <w:softHyphen/>
        <w:t>совместный</w:t>
      </w:r>
      <w:proofErr w:type="spellEnd"/>
      <w:r w:rsidRPr="0018219A">
        <w:t>, понудительный, страдательный залоги);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>определять значение и употребление в речи вспомогательных глаголов; определять неспрягаемые (неличные) формы глагола (инфинитив, имя действия, причастие, деепричастие);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left="760" w:right="1520"/>
        <w:jc w:val="left"/>
      </w:pPr>
      <w:r w:rsidRPr="0018219A">
        <w:t>проводить морфологический анализ изученных частей речи; различать послелоги и послеложные слова;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left="760" w:right="1520"/>
        <w:jc w:val="left"/>
      </w:pPr>
      <w:r w:rsidRPr="0018219A">
        <w:t>употреблять послелоги со словами в различных падежных формах; распознавать частицы; распознавать союзы;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употреблять в речи звукоподражательные слова, междометия, модальные слова и частицы.</w:t>
      </w:r>
    </w:p>
    <w:p w:rsidR="0018219A" w:rsidRPr="0018219A" w:rsidRDefault="0018219A" w:rsidP="0018219A">
      <w:pPr>
        <w:pStyle w:val="20"/>
        <w:numPr>
          <w:ilvl w:val="2"/>
          <w:numId w:val="1"/>
        </w:numPr>
        <w:shd w:val="clear" w:color="auto" w:fill="auto"/>
        <w:tabs>
          <w:tab w:val="left" w:pos="1746"/>
        </w:tabs>
        <w:spacing w:before="0" w:after="0" w:line="475" w:lineRule="exact"/>
        <w:ind w:firstLine="760"/>
      </w:pPr>
      <w:r w:rsidRPr="0018219A">
        <w:t>Предметные результаты изучения родного (карачаевского) языка. К концу обучения в 8 классе обучающийся научится: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находить в тексте словосочетания, определять главное и зависимое слово, способ связи слов в словосочетании, отличать словосочетание от предложения, проводить синтаксический разбор словосочетания;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интонационные и смысловые особенности повествовательных, побудительных, вопросительных предложений, устанавливать верный порядок слов в предложении, ставить логическое ударение;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односоставные и двусоставные предложения, распознавать простые, сложные и развёрнутые глагольные и именные сказуемые, характеризовать способы их выражения;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выделять в предложении второстепенных членов по их признакам, распознавать в тексте прямое и косвенное дополнение;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 xml:space="preserve">распознавать определение, способы выражения определений, различать </w:t>
      </w:r>
      <w:r w:rsidRPr="0018219A">
        <w:lastRenderedPageBreak/>
        <w:t>приложение как разновидность определения, расставлять знаки препинания при приложении;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распознавать в тексте обстоятельства, их основные значения и способы выражения, различать обстоятельства места и времени, образа действия, цели, причины;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моделировать односоставные и двусоставные предложения разных типов и использовать их в речевой практике, заменять односоставные предложения двусоставными, следить за изменением содержания предложения;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сопоставлять и разграничивать предложения определенно-личные, неопределенно-личные, обобщенно-личные, косвенно-субъектные, безличные, номинативные предложения, находить в тексте неполные предложения, проводить синтаксический разбор односоставных и двусоставных предложений;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понимать основные функции обращения, различать обращение нераспространённое и распространённое, правильно интонировать предложения с обращениями, моделировать и употреблять в речи предложения с различными формами обращений в соответствии со сферой и ситуацией общения;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различать вводные слова, предложения и члены предложения, пользоваться вводными словами и предложениями в речи для выражения уверенности, различных чувств, оценки, привлечения внимания и так далее, соблюдать интонацию и пунктуацию в предложениях с вводными словами и предложениями;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владеть основными правилами пунктуации при выделении обособленных членов предложения, определять виды обособления, выделять в тексте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 xml:space="preserve">обособленные дополнения, определения, приложения, уточняющие члены предложения, интонационно правильно произносить предложения с обособленными членами, проводить синтаксический разбор предложений с </w:t>
      </w:r>
      <w:r w:rsidRPr="0018219A">
        <w:lastRenderedPageBreak/>
        <w:t>обособленными членами.</w:t>
      </w:r>
    </w:p>
    <w:p w:rsidR="0018219A" w:rsidRPr="0018219A" w:rsidRDefault="0018219A" w:rsidP="0018219A">
      <w:pPr>
        <w:pStyle w:val="20"/>
        <w:numPr>
          <w:ilvl w:val="0"/>
          <w:numId w:val="5"/>
        </w:numPr>
        <w:shd w:val="clear" w:color="auto" w:fill="auto"/>
        <w:tabs>
          <w:tab w:val="left" w:pos="1756"/>
        </w:tabs>
        <w:spacing w:before="0" w:after="0" w:line="470" w:lineRule="exact"/>
        <w:ind w:firstLine="760"/>
      </w:pPr>
      <w:r w:rsidRPr="0018219A">
        <w:t>Предметные результаты изучения родного (карачаевского) языка. К концу обучения в 9 классе обучающийся научится: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0" w:lineRule="exact"/>
        <w:ind w:firstLine="760"/>
      </w:pPr>
      <w:r w:rsidRPr="0018219A">
        <w:t>кратко излагать результаты выполненной проектной работы на карачаевском языке;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извлекать информацию из различных источников, пользоваться справочной литературой, осуществлять информационную обработку текстов (создавать тезисы, конспект, реферат, рецензию);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4936"/>
          <w:tab w:val="left" w:pos="6827"/>
          <w:tab w:val="left" w:pos="7739"/>
        </w:tabs>
        <w:spacing w:before="0" w:after="0" w:line="475" w:lineRule="exact"/>
        <w:ind w:firstLine="760"/>
      </w:pPr>
      <w:r w:rsidRPr="0018219A">
        <w:t>классифицировать сложные</w:t>
      </w:r>
      <w:r w:rsidRPr="0018219A">
        <w:tab/>
        <w:t>предложения</w:t>
      </w:r>
      <w:r w:rsidRPr="0018219A">
        <w:tab/>
        <w:t>на</w:t>
      </w:r>
      <w:r w:rsidRPr="0018219A">
        <w:tab/>
        <w:t>сложносочинённые,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сложноподчинённые, бессоюзные;</w:t>
      </w:r>
    </w:p>
    <w:p w:rsidR="0018219A" w:rsidRPr="0018219A" w:rsidRDefault="0018219A" w:rsidP="0018219A">
      <w:pPr>
        <w:pStyle w:val="20"/>
        <w:shd w:val="clear" w:color="auto" w:fill="auto"/>
        <w:tabs>
          <w:tab w:val="left" w:pos="4936"/>
          <w:tab w:val="left" w:pos="6827"/>
          <w:tab w:val="left" w:pos="7739"/>
        </w:tabs>
        <w:spacing w:before="0" w:after="0" w:line="475" w:lineRule="exact"/>
        <w:ind w:firstLine="760"/>
      </w:pPr>
      <w:r w:rsidRPr="0018219A">
        <w:t>употреблять в устной и</w:t>
      </w:r>
      <w:r w:rsidRPr="0018219A">
        <w:tab/>
        <w:t>письменной</w:t>
      </w:r>
      <w:r w:rsidRPr="0018219A">
        <w:tab/>
        <w:t>речи</w:t>
      </w:r>
      <w:r w:rsidRPr="0018219A">
        <w:tab/>
        <w:t>сложносочинённые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</w:pPr>
      <w:r w:rsidRPr="0018219A">
        <w:t>и сложноподчинённые предложения;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конструировать сложноподчинённые предложения по заданным схемам, различать виды подчинительной связи, распознавать их в тексте, анализировать и характеризовать синтаксическую структуру сложноподчинённых предложений разных видов, различать сложноподчинённое предложение с несколькими придаточными;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  <w:jc w:val="left"/>
      </w:pPr>
      <w:r w:rsidRPr="0018219A">
        <w:t xml:space="preserve">правильно строить сложное предложение с сочинительными союзами; выделять главную и придаточную часть сложноподчинённого предложения; определять синтетические средства связи в сложноподчинённом предложении; распознавать средства связи в сложноподчинённом предложении; выявлять виды сложноподчинённых предложений (подлежащные, </w:t>
      </w:r>
      <w:proofErr w:type="spellStart"/>
      <w:r w:rsidRPr="0018219A">
        <w:t>сказуемные</w:t>
      </w:r>
      <w:proofErr w:type="spellEnd"/>
      <w:r w:rsidRPr="0018219A">
        <w:t>, дополнительные, определительные, времени, места, образа действия, меры и степени, цели, причины, условные);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ставить знаки препинания в сложносочинённых и сложноподчинённых предложениях;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проводить синтаксический разбор сложных предложений;</w:t>
      </w:r>
    </w:p>
    <w:p w:rsidR="0018219A" w:rsidRPr="0018219A" w:rsidRDefault="0018219A" w:rsidP="0018219A">
      <w:pPr>
        <w:pStyle w:val="20"/>
        <w:shd w:val="clear" w:color="auto" w:fill="auto"/>
        <w:spacing w:before="0" w:after="0" w:line="475" w:lineRule="exact"/>
        <w:ind w:firstLine="760"/>
      </w:pPr>
      <w:r w:rsidRPr="0018219A">
        <w:t>определять стили речи (научный, официально-деловой, разговорный,</w:t>
      </w:r>
    </w:p>
    <w:p w:rsidR="0018219A" w:rsidRDefault="0018219A" w:rsidP="0018219A">
      <w:pPr>
        <w:pStyle w:val="20"/>
        <w:shd w:val="clear" w:color="auto" w:fill="auto"/>
        <w:spacing w:before="0" w:after="25" w:line="280" w:lineRule="exact"/>
        <w:jc w:val="left"/>
      </w:pPr>
      <w:r w:rsidRPr="0018219A">
        <w:t>художественный, публицистический</w:t>
      </w:r>
      <w:r>
        <w:t>).</w:t>
      </w:r>
    </w:p>
    <w:p w:rsidR="00A30CEF" w:rsidRDefault="00A30CEF"/>
    <w:sectPr w:rsidR="00A3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985"/>
    <w:multiLevelType w:val="multilevel"/>
    <w:tmpl w:val="E50EDB6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30638"/>
    <w:multiLevelType w:val="multilevel"/>
    <w:tmpl w:val="A2982DD0"/>
    <w:lvl w:ilvl="0">
      <w:start w:val="7"/>
      <w:numFmt w:val="decimal"/>
      <w:lvlText w:val="40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22046"/>
    <w:multiLevelType w:val="multilevel"/>
    <w:tmpl w:val="8D8A4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D2C59"/>
    <w:multiLevelType w:val="multilevel"/>
    <w:tmpl w:val="00E81B24"/>
    <w:lvl w:ilvl="0">
      <w:start w:val="2"/>
      <w:numFmt w:val="decimal"/>
      <w:lvlText w:val="4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A2C1B"/>
    <w:multiLevelType w:val="multilevel"/>
    <w:tmpl w:val="89C24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A"/>
    <w:rsid w:val="0018219A"/>
    <w:rsid w:val="00A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982B"/>
  <w15:chartTrackingRefBased/>
  <w15:docId w15:val="{C9D8760B-E057-46CF-81B5-6B0F233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2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19A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Лариса Евгеньевна</cp:lastModifiedBy>
  <cp:revision>1</cp:revision>
  <cp:lastPrinted>2023-08-31T05:51:00Z</cp:lastPrinted>
  <dcterms:created xsi:type="dcterms:W3CDTF">2023-08-31T05:43:00Z</dcterms:created>
  <dcterms:modified xsi:type="dcterms:W3CDTF">2023-08-31T05:52:00Z</dcterms:modified>
</cp:coreProperties>
</file>