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56" w:rsidRDefault="001F2B56" w:rsidP="00E6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5F1CF9" w:rsidRPr="001F2B56" w:rsidRDefault="005F1CF9" w:rsidP="00E6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2B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Муниципальное </w:t>
      </w:r>
      <w:r w:rsidR="00E60AA8" w:rsidRPr="001F2B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казённое</w:t>
      </w:r>
      <w:r w:rsidRPr="001F2B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E60AA8" w:rsidRPr="001F2B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1F2B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бщеобразовательное </w:t>
      </w:r>
      <w:r w:rsidR="00E60AA8" w:rsidRPr="001F2B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Pr="001F2B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чреждение</w:t>
      </w:r>
    </w:p>
    <w:p w:rsidR="005F1CF9" w:rsidRPr="001F2B56" w:rsidRDefault="005F1CF9" w:rsidP="00E6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2B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="00E60AA8" w:rsidRPr="001F2B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Лицей №15 г.Черкесска»</w:t>
      </w:r>
    </w:p>
    <w:p w:rsidR="00E60AA8" w:rsidRPr="001F2B56" w:rsidRDefault="00E60AA8" w:rsidP="00E6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60AA8" w:rsidRPr="001F2B56" w:rsidRDefault="00E60AA8" w:rsidP="00E6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0AA8" w:rsidRDefault="00E60AA8" w:rsidP="00E6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4855" w:rsidRPr="001F2B56" w:rsidRDefault="00B14855" w:rsidP="00E6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20A9" w:rsidRPr="001F2B56" w:rsidRDefault="007620A9" w:rsidP="007E67C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2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</w:p>
    <w:p w:rsidR="007620A9" w:rsidRPr="001F2B56" w:rsidRDefault="007620A9" w:rsidP="007E67C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СОГЛАСОВАНО                                                           </w:t>
      </w:r>
      <w:r w:rsidR="00F0531D"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E94F04"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УТВЕРЖДЕНО</w:t>
      </w:r>
    </w:p>
    <w:p w:rsidR="007620A9" w:rsidRPr="001F2B56" w:rsidRDefault="007620A9" w:rsidP="007E67C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Заместитель   директора                   </w:t>
      </w:r>
      <w:r w:rsidR="00F0531D"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</w:t>
      </w:r>
      <w:r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Директор </w:t>
      </w:r>
      <w:r w:rsidR="000A7F26"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E60AA8"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0A7F26"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ОУ </w:t>
      </w:r>
    </w:p>
    <w:p w:rsidR="00F0531D" w:rsidRPr="001F2B56" w:rsidRDefault="00F0531D" w:rsidP="007E67C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УВР М</w:t>
      </w:r>
      <w:r w:rsidR="00E60AA8"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ОУ </w:t>
      </w:r>
      <w:r w:rsidR="00E60AA8"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«Лицей №15 г.Черкесска»</w:t>
      </w:r>
    </w:p>
    <w:p w:rsidR="00E60AA8" w:rsidRPr="001F2B56" w:rsidRDefault="00E60AA8" w:rsidP="007E67C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«Лицей №15 г.Черкесска»</w:t>
      </w:r>
    </w:p>
    <w:p w:rsidR="00F0531D" w:rsidRPr="001F2B56" w:rsidRDefault="00F0531D" w:rsidP="007E67C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20A9" w:rsidRPr="001F2B56" w:rsidRDefault="000A7F26" w:rsidP="007E67C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 </w:t>
      </w:r>
      <w:r w:rsidR="00E60AA8"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Кульбекова С.М.</w:t>
      </w:r>
      <w:r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</w:t>
      </w:r>
      <w:r w:rsidR="00E60AA8"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 </w:t>
      </w:r>
      <w:r w:rsidR="00E60AA8" w:rsidRPr="001F2B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Балкаров Р.И.</w:t>
      </w:r>
    </w:p>
    <w:p w:rsidR="007620A9" w:rsidRPr="001F2B56" w:rsidRDefault="007620A9" w:rsidP="007E67C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20A9" w:rsidRDefault="007620A9" w:rsidP="007E67C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620A9" w:rsidRDefault="007620A9" w:rsidP="007E67C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F1CF9" w:rsidRPr="005F1CF9" w:rsidRDefault="005F1CF9" w:rsidP="005F1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F1CF9" w:rsidRPr="005F1CF9" w:rsidRDefault="005F1CF9" w:rsidP="005F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1C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5F1CF9" w:rsidRPr="005F1CF9" w:rsidRDefault="005F1CF9" w:rsidP="005F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1C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B14855" w:rsidRPr="00B14855" w:rsidRDefault="005F1CF9" w:rsidP="00B1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5F1C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B14855" w:rsidRPr="00B1485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Краткосрочная дополнительная образовательная </w:t>
      </w:r>
    </w:p>
    <w:p w:rsidR="00B14855" w:rsidRPr="00B14855" w:rsidRDefault="00B14855" w:rsidP="00B1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B14855">
        <w:rPr>
          <w:rFonts w:ascii="Times New Roman" w:hAnsi="Times New Roman" w:cs="Times New Roman"/>
          <w:bCs/>
          <w:sz w:val="32"/>
          <w:szCs w:val="32"/>
          <w:lang w:val="ru-RU"/>
        </w:rPr>
        <w:t>(общеразвивающая) программа</w:t>
      </w:r>
    </w:p>
    <w:p w:rsidR="00B14855" w:rsidRPr="00B14855" w:rsidRDefault="00B14855" w:rsidP="00B1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1485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Умелые ручки</w:t>
      </w:r>
      <w:r w:rsidRPr="00B14855">
        <w:rPr>
          <w:rFonts w:ascii="Times New Roman" w:hAnsi="Times New Roman" w:cs="Times New Roman"/>
          <w:b/>
          <w:bCs/>
          <w:sz w:val="32"/>
          <w:szCs w:val="32"/>
          <w:lang w:val="ru-RU"/>
        </w:rPr>
        <w:t>»</w:t>
      </w:r>
    </w:p>
    <w:p w:rsidR="00B14855" w:rsidRPr="00B14855" w:rsidRDefault="00B14855" w:rsidP="00B1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B14855" w:rsidRPr="00B14855" w:rsidRDefault="00B14855" w:rsidP="00B1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B1485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(для реализации в условиях организации отдыха детей и </w:t>
      </w:r>
    </w:p>
    <w:p w:rsidR="00B14855" w:rsidRPr="00B14855" w:rsidRDefault="00B14855" w:rsidP="00B1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B14855">
        <w:rPr>
          <w:rFonts w:ascii="Times New Roman" w:hAnsi="Times New Roman" w:cs="Times New Roman"/>
          <w:bCs/>
          <w:sz w:val="32"/>
          <w:szCs w:val="32"/>
          <w:lang w:val="ru-RU"/>
        </w:rPr>
        <w:t>их оздоровления)</w:t>
      </w:r>
    </w:p>
    <w:p w:rsidR="00B14855" w:rsidRPr="00B14855" w:rsidRDefault="00B14855" w:rsidP="00B1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633C87" w:rsidRPr="00A5368D" w:rsidRDefault="00B14855" w:rsidP="00B1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485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Срок реализации: </w:t>
      </w:r>
      <w:r w:rsidRPr="00B14855">
        <w:rPr>
          <w:rFonts w:ascii="Times New Roman" w:hAnsi="Times New Roman" w:cs="Times New Roman"/>
          <w:b/>
          <w:bCs/>
          <w:sz w:val="32"/>
          <w:szCs w:val="32"/>
          <w:lang w:val="ru-RU"/>
        </w:rPr>
        <w:t>июнь</w:t>
      </w:r>
      <w:r w:rsidRPr="00B14855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33C87" w:rsidRDefault="00633C87" w:rsidP="00633C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33C87" w:rsidRDefault="00633C87" w:rsidP="00633C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33C87" w:rsidRDefault="00633C87" w:rsidP="00633C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33C87" w:rsidRDefault="00633C87" w:rsidP="00633C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33C87" w:rsidRDefault="00633C87" w:rsidP="00B148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</w:t>
      </w:r>
      <w:bookmarkStart w:id="0" w:name="_GoBack"/>
      <w:bookmarkEnd w:id="0"/>
    </w:p>
    <w:p w:rsidR="00633C87" w:rsidRPr="00995E3C" w:rsidRDefault="00633C87" w:rsidP="00633C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</w:t>
      </w:r>
    </w:p>
    <w:p w:rsidR="00633C87" w:rsidRDefault="00633C87" w:rsidP="00633C8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44"/>
          <w:szCs w:val="44"/>
        </w:rPr>
      </w:pPr>
    </w:p>
    <w:p w:rsidR="005F1CF9" w:rsidRPr="005F1CF9" w:rsidRDefault="005F1CF9" w:rsidP="005F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039E" w:rsidRDefault="005F1CF9" w:rsidP="005F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1C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5F1CF9" w:rsidRPr="005F1CF9" w:rsidRDefault="005F1CF9" w:rsidP="005F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CF9" w:rsidRPr="005F1CF9" w:rsidRDefault="005F1CF9" w:rsidP="005F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1C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5F1CF9" w:rsidRDefault="005F1CF9" w:rsidP="005F1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B56" w:rsidRDefault="001F2B56" w:rsidP="00E6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B56" w:rsidRDefault="001F2B56" w:rsidP="00E6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B56" w:rsidRDefault="001F2B56" w:rsidP="00E6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B56" w:rsidRDefault="001F2B56" w:rsidP="00E6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0AA8" w:rsidRPr="00E60AA8" w:rsidRDefault="001F2B56" w:rsidP="00633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Черкесск</w:t>
      </w:r>
      <w:r w:rsidR="00E60AA8" w:rsidRPr="00E60A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4C0A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</w:p>
    <w:p w:rsidR="001F2B56" w:rsidRDefault="001F2B56" w:rsidP="001F2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5AD0" w:rsidRPr="001F2B56" w:rsidRDefault="00D05AD0" w:rsidP="0054128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Пояснительная записка.</w:t>
      </w:r>
    </w:p>
    <w:p w:rsidR="00541288" w:rsidRPr="00541288" w:rsidRDefault="00541288" w:rsidP="00541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Летние каникулы составляют значительную часть свободного времени школьников, но далеко не все родители могут предоставить своему ребёнку правильно организованный, полноценный отдых. В связи с этим всё большую актуальность приобретает организация летнего отдыха детей в лагер</w:t>
      </w:r>
      <w:r w:rsidR="006968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дневного пребывания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Бригантина</w:t>
      </w: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 </w:t>
      </w: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МКОУ «Лицей №15 г.Черкесска».</w:t>
      </w: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 лагеря дневного пребывания, направлена на оздоровление, отдых и воспитание детей.  Правильно организованный отдых – это хорошее настроение, новые друзья и здоровье. Это раскрытие своего творческого потенциала, заряд бодрости, полезных увлечений, новой энергии. Это время человеческой фантазии, творчества, реализации планов и проектов ребят. Такие возможности для каждого ребенка открывают программы  кружков,  которые имеют разносторонние направления. Одна, из которых является программа кружка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Умелые ручки</w:t>
      </w: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реализуется в лагере дневного пребывания «</w:t>
      </w:r>
      <w:r w:rsidR="006968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Бригантина</w:t>
      </w: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». По продолжительности программа является краткосрочной, т. е. реализуется в течение лагерной смены (</w:t>
      </w:r>
      <w:r w:rsidR="006968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21</w:t>
      </w: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</w:t>
      </w:r>
      <w:r w:rsidR="006968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ень</w:t>
      </w: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с младшими школьниками.</w:t>
      </w:r>
    </w:p>
    <w:p w:rsidR="00541288" w:rsidRPr="00541288" w:rsidRDefault="00541288" w:rsidP="00541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разработана с учетом следующих законодательных нормативно-правовых документов:</w:t>
      </w:r>
    </w:p>
    <w:p w:rsidR="00541288" w:rsidRPr="00541288" w:rsidRDefault="00541288" w:rsidP="0054128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Конвенцией ООН о правах ребенка;</w:t>
      </w:r>
    </w:p>
    <w:p w:rsidR="00541288" w:rsidRPr="00541288" w:rsidRDefault="00541288" w:rsidP="0054128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Конституцией РФ;</w:t>
      </w:r>
    </w:p>
    <w:p w:rsidR="00541288" w:rsidRPr="00541288" w:rsidRDefault="00541288" w:rsidP="0054128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Федеральным законом «Об основных гарантиях прав ребенка в Российской Федерации» от 24.07.98 г. № 124-ФЗ;</w:t>
      </w:r>
    </w:p>
    <w:p w:rsidR="00541288" w:rsidRPr="00541288" w:rsidRDefault="00541288" w:rsidP="0054128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Трудовым кодексом Российской Федерации от 30.12.2001 г. № 197-ФЗ;</w:t>
      </w:r>
    </w:p>
    <w:p w:rsidR="00541288" w:rsidRPr="00541288" w:rsidRDefault="00541288" w:rsidP="0054128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Приказом Минобрнауки России от 09.11. 2018 г. № 196 "Об утверждении Порядка организации и осуществления образовательной деятельности по дополнительным общеобразовательным программам";</w:t>
      </w:r>
    </w:p>
    <w:p w:rsidR="00541288" w:rsidRPr="00541288" w:rsidRDefault="00541288" w:rsidP="0054128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Методическими рекомендациями  по проектированию дополнительных общеразвивающих программ (включая разноуровневые программы) от 18 ноября 2015 г.№ 09-3242;</w:t>
      </w:r>
    </w:p>
    <w:p w:rsidR="00541288" w:rsidRPr="00541288" w:rsidRDefault="00541288" w:rsidP="0054128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(утверждены постановлением государственного санитарного врача РФ</w:t>
      </w: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от 27 декабря 2013 года N 73);</w:t>
      </w:r>
    </w:p>
    <w:p w:rsidR="00541288" w:rsidRPr="00541288" w:rsidRDefault="00541288" w:rsidP="0054128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12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Законом РФ «Об образовании».</w:t>
      </w:r>
      <w:r w:rsidRPr="00541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541288" w:rsidRDefault="00541288" w:rsidP="005412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6968E0" w:rsidRDefault="00541288" w:rsidP="00541288">
      <w:pPr>
        <w:shd w:val="clear" w:color="auto" w:fill="FFFFFF"/>
        <w:spacing w:before="30" w:after="30" w:line="240" w:lineRule="auto"/>
        <w:jc w:val="both"/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541288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 практическая значимость программы. </w:t>
      </w:r>
    </w:p>
    <w:p w:rsidR="00541288" w:rsidRPr="00541288" w:rsidRDefault="00541288" w:rsidP="005412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1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Предлагаемая программа является краткосрочной и предусматривает проведение занятий кружка в рамках </w:t>
      </w:r>
      <w:r w:rsidRPr="00541288">
        <w:rPr>
          <w:rStyle w:val="c8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лагеря дневного пребывания «</w:t>
      </w:r>
      <w:r>
        <w:rPr>
          <w:rStyle w:val="c8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Бригантина</w:t>
      </w:r>
      <w:r w:rsidRPr="00541288">
        <w:rPr>
          <w:rStyle w:val="c8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при 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ОУ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«Лицей №15 г.Черкесска»</w:t>
      </w:r>
    </w:p>
    <w:p w:rsidR="00541288" w:rsidRPr="00541288" w:rsidRDefault="00541288" w:rsidP="00541288">
      <w:pPr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Направленность дополнительной образовательной программы 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– развитие творческих способностей учащихся при ознакомлении с приёмами лепки из бума</w:t>
      </w:r>
      <w:r w:rsidR="0052116F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ги, с разными видами складывания бумаги работе с бумагой и картоном, с  подручным материалом.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Программа актуальна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, т.к. людей в быту окружают изделия мастеров– умельцев. Детям будет интересно узнать информацию о различной работе с бумагой и картоном, попробовать свои силы в этом направлении при изготовлении изделий. Потом эти изделия могут являться прекрасными подарками знакомым и родным на различные праздники. Для учащихся она несёт </w:t>
      </w: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элемент новизны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т.к. на уроках технологии и изобразительного искусства в начальной школе рассматриваются не все виды работы с бумагой 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Программа планирует индивидуальный подход к каждому ребёнку. Теоретические знания – 25–30 % времени, остальное – практические работы в интересной для учащихся форме.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Цель программы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развитие творческих способностей каждого ребёнка, посещающего кружок, ег</w:t>
      </w:r>
      <w:r w:rsidR="002344A2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о духовно-нравственное развитие; –</w:t>
      </w:r>
      <w:r w:rsidR="002344A2" w:rsidRPr="001F2B56">
        <w:rPr>
          <w:rFonts w:ascii="Times New Roman" w:hAnsi="Times New Roman" w:cs="Times New Roman"/>
          <w:sz w:val="24"/>
          <w:szCs w:val="24"/>
        </w:rPr>
        <w:t xml:space="preserve"> формировать у учащихся бережное отношение к природным ресурсам и навыки раздельного сбора мусора.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Приоритетной целью художественного образования в школе является духовно– нравственное развитие ребёнка: формирование у него качеств, отвечающих представлениям об истинной человечности, о доброте и культурной полноценности в восприятии мира. Культуросозидающая роль программы состоит также в воспитании гражданственности и патриотизма – “от родного порога в мир общечеловеческой культуры”.</w:t>
      </w:r>
    </w:p>
    <w:p w:rsidR="006968E0" w:rsidRPr="006968E0" w:rsidRDefault="00D05AD0" w:rsidP="00696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Главный смысловой стержень программы</w:t>
      </w:r>
      <w:r w:rsidRPr="001F2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B56">
        <w:rPr>
          <w:rFonts w:ascii="Times New Roman" w:hAnsi="Times New Roman" w:cs="Times New Roman"/>
          <w:sz w:val="24"/>
          <w:szCs w:val="24"/>
        </w:rPr>
        <w:t>- связь искусства с жизнью человека, роль искусства в повседневной жизни, роль искусства в жизни общества, значение искус</w:t>
      </w:r>
      <w:r w:rsidR="002344A2" w:rsidRPr="001F2B56">
        <w:rPr>
          <w:rFonts w:ascii="Times New Roman" w:hAnsi="Times New Roman" w:cs="Times New Roman"/>
          <w:sz w:val="24"/>
          <w:szCs w:val="24"/>
        </w:rPr>
        <w:t>ства в развитии каждого ребёнк</w:t>
      </w:r>
      <w:r w:rsidR="006968E0">
        <w:rPr>
          <w:rFonts w:ascii="Times New Roman" w:hAnsi="Times New Roman" w:cs="Times New Roman"/>
          <w:sz w:val="24"/>
          <w:szCs w:val="24"/>
        </w:rPr>
        <w:t>а; бережное отношение к природе</w:t>
      </w:r>
      <w:r w:rsidR="006968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5AD0" w:rsidRPr="001F2B56" w:rsidRDefault="00D05AD0" w:rsidP="006968E0">
      <w:pPr>
        <w:jc w:val="both"/>
        <w:rPr>
          <w:rFonts w:ascii="Times New Roman" w:hAnsi="Times New Roman" w:cs="Times New Roman"/>
          <w:sz w:val="24"/>
          <w:szCs w:val="24"/>
        </w:rPr>
      </w:pPr>
      <w:r w:rsidRPr="001F2B56">
        <w:rPr>
          <w:rFonts w:ascii="Times New Roman" w:hAnsi="Times New Roman" w:cs="Times New Roman"/>
          <w:sz w:val="24"/>
          <w:szCs w:val="24"/>
        </w:rPr>
        <w:t>В программе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  <w:r w:rsidR="0069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Предлагаемая программа имеет художественно-эстетическую направленность, которая является важным направлением в развитии и воспитании.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способностей.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построена “от простого к сложному”. Рассматриваются различные методики выполнения изделий из бумаги и картона с использованием самых разнообразных техник (бумагокручение, конструирование</w:t>
      </w:r>
      <w:r w:rsidR="0052116F"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складывание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Тематика занятий строится с учетом интересов учащихся, возможности их самовыражения. В ходе усвоения детьми содержания программы</w:t>
      </w:r>
      <w:r w:rsid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Прохождение программы предполагает овладение учащимися комплексом знаний, умений и навыков, обеспечивающих в целом ее практическую реализацию.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Цель программы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– всестороннее интеллектуальное и эстетическое</w:t>
      </w:r>
      <w:r w:rsidR="003B31BF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развитие детей в процессе ознакомления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элементарными приемами техники квиллинга,</w:t>
      </w:r>
      <w:r w:rsidR="003B31BF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оригами, мозаики, обрывания бумаги, скручивания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как художественного способа конструирования из бумаги.</w:t>
      </w:r>
    </w:p>
    <w:p w:rsidR="00FD5030" w:rsidRDefault="00FD5030" w:rsidP="00D05AD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Задачи программы: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Обучающие:</w:t>
      </w:r>
    </w:p>
    <w:p w:rsidR="00AB4044" w:rsidRPr="001F2B56" w:rsidRDefault="00AB4044" w:rsidP="00D05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Закрепление и расширение знаний и умений, полученных на уроках трудового обучения, изобразительного искусства, природоведения, литературы, способствовать их систематизации; обучение приемам работы с инструментами;</w:t>
      </w:r>
    </w:p>
    <w:p w:rsidR="00D05AD0" w:rsidRPr="001F2B56" w:rsidRDefault="00D05AD0" w:rsidP="00D05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Обучать различным приемам работы с бумагой.</w:t>
      </w:r>
    </w:p>
    <w:p w:rsidR="00D05AD0" w:rsidRPr="001F2B56" w:rsidRDefault="00D05AD0" w:rsidP="00D05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Формировать умения следовать устным инструкциям.</w:t>
      </w:r>
    </w:p>
    <w:p w:rsidR="00D05AD0" w:rsidRPr="001F2B56" w:rsidRDefault="00D05AD0" w:rsidP="00D05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Знакомить детей с основными геометрическими понятиями: круг, квадрат, треугольник, угол, сторона, вершина и т.д. Обогащать словарь ребенка специальными терминами.</w:t>
      </w:r>
    </w:p>
    <w:p w:rsidR="00D05AD0" w:rsidRPr="001F2B56" w:rsidRDefault="00D05AD0" w:rsidP="00D05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Создавать композиции с изделиями, выполненными в технике квиллинга.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Развивающие:</w:t>
      </w:r>
    </w:p>
    <w:p w:rsidR="00D05AD0" w:rsidRPr="001F2B56" w:rsidRDefault="00D05AD0" w:rsidP="00D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Развивать внимание, память, логическое и пространственное воображения.</w:t>
      </w:r>
    </w:p>
    <w:p w:rsidR="00D05AD0" w:rsidRPr="001F2B56" w:rsidRDefault="00D05AD0" w:rsidP="00D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Развивать мелкую моторику рук и глазомер.</w:t>
      </w:r>
    </w:p>
    <w:p w:rsidR="00D05AD0" w:rsidRPr="001F2B56" w:rsidRDefault="00D05AD0" w:rsidP="00D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Развивать художественный вкус, творческие способности и фантазии детей.</w:t>
      </w:r>
    </w:p>
    <w:p w:rsidR="00D05AD0" w:rsidRPr="001F2B56" w:rsidRDefault="00D05AD0" w:rsidP="00D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D05AD0" w:rsidRPr="001F2B56" w:rsidRDefault="00D05AD0" w:rsidP="00D05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Развивать пространственное воображение.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Воспитательные:</w:t>
      </w:r>
    </w:p>
    <w:p w:rsidR="00D05AD0" w:rsidRPr="001F2B56" w:rsidRDefault="00D05AD0" w:rsidP="00D05A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Воспитывать интерес к искусству квиллинга.</w:t>
      </w:r>
    </w:p>
    <w:p w:rsidR="00D05AD0" w:rsidRPr="001F2B56" w:rsidRDefault="00D05AD0" w:rsidP="00D05A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Формировать культуру труда и совершенствовать трудовые навыки.</w:t>
      </w:r>
    </w:p>
    <w:p w:rsidR="00D05AD0" w:rsidRPr="001F2B56" w:rsidRDefault="00D05AD0" w:rsidP="00D05A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Способствовать созданию игровых ситуаций, расширять коммуникативные способности детей.</w:t>
      </w:r>
    </w:p>
    <w:p w:rsidR="00D05AD0" w:rsidRPr="001F2B56" w:rsidRDefault="00D05AD0" w:rsidP="00D05A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6968E0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ru-RU" w:eastAsia="ru-RU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Формы и методы занятий. 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процессе занятий используются различные формы занятий:</w:t>
      </w:r>
      <w:r w:rsidR="00720F59"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традиционные, комбинированные и практические занятия; лекции, игры, праздники, конкурсы, соревнования и другие.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 также различные методы: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Методы, в основе которых лежит способ организации занятия:</w:t>
      </w:r>
      <w:r w:rsidR="00720F59" w:rsidRPr="001F2B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словесный (устное изложение, беседа, рассказ, лекция и т.д.)</w:t>
      </w:r>
      <w:r w:rsidR="00720F59"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наглядный (показ мультимедийных материалов, иллюстраций, наблюдение, показ (выполнение) педагогом, работа по образцу и др.)</w:t>
      </w:r>
      <w:r w:rsidR="00720F59"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практический (выполнение работ по инструкционным картам, схемам и др.)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Методы, в основе которых лежит уровень деятельности детей:</w:t>
      </w:r>
      <w:r w:rsidR="00720F59"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объяснительно-иллюстративный – дети воспринимают и усваивают готовую информацию</w:t>
      </w:r>
      <w:r w:rsidR="00720F59"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репродуктивный – учащиеся воспроизводят полученные знания и освоенные способы деятельности</w:t>
      </w:r>
      <w:r w:rsidR="00720F59"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частично-поисковый – участие детей в коллективном поиске, решение поставленной задачи совместно с педагогом</w:t>
      </w:r>
      <w:r w:rsidR="00720F59"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20F59"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r w:rsidR="00720F59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исследовательский – самостоятельная творческая работа учащихся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Методы, в основе которых лежит форма организации деятельности учащихся на занятиях:</w:t>
      </w:r>
      <w:r w:rsidRPr="001F2B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фронтальный – одновременная работа со всеми учащимися</w:t>
      </w:r>
      <w:r w:rsidR="00720F59"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индивидуально-фронтальный – чередование индивидуальных и фронтальных форм работы</w:t>
      </w:r>
      <w:r w:rsidR="00720F59"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групповой – организация работы в группах.</w:t>
      </w:r>
      <w:r w:rsidR="00720F59"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индивидуальный – индивидуальное выполнение заданий, решение проблем.</w:t>
      </w:r>
      <w:r w:rsidR="00720F59"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Направления работы:</w:t>
      </w:r>
    </w:p>
    <w:p w:rsidR="00D05AD0" w:rsidRPr="001F2B56" w:rsidRDefault="00D05AD0" w:rsidP="00D05A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Изготовление цветов в технике квиллинг</w:t>
      </w:r>
      <w:r w:rsidR="00AB4044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, оригами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05AD0" w:rsidRPr="001F2B56" w:rsidRDefault="00D05AD0" w:rsidP="00D05A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Изготовление сувениров и открыток к празднику.</w:t>
      </w:r>
    </w:p>
    <w:p w:rsidR="00D05AD0" w:rsidRPr="001F2B56" w:rsidRDefault="00D05AD0" w:rsidP="00D05A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Конструирование.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Организационно-методическое обеспечение программы.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Программа “</w:t>
      </w:r>
      <w:r w:rsidR="003B31BF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Умелые ручки 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” рассчитана на 1 месяц обучения. Для успешного освоения программы занятия численность детей в группе кружка должна составлять не более </w:t>
      </w:r>
      <w:r w:rsidR="0054128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12-15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человек. Группа формируется из детей в возрасте от 7–13 лет.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Возраст детей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, участвующих в </w:t>
      </w: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реализации данной дополнительной образовательной программы</w:t>
      </w:r>
      <w:r w:rsidR="0052116F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 от 7 до 1</w:t>
      </w:r>
      <w:r w:rsidR="00FD50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лет.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Сроки реализации дополнительной образовательной программы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1 месяц (на время работы летнего </w:t>
      </w:r>
      <w:r w:rsidR="0054128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школьного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лагеря</w:t>
      </w:r>
      <w:r w:rsidR="005412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="0054128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Бригантина</w:t>
      </w:r>
      <w:r w:rsidR="002C0F56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541288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Условия приёма детей 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– по желанию. </w:t>
      </w:r>
    </w:p>
    <w:p w:rsidR="00541288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Система набора учащихся 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– по распределению по отрядам. </w:t>
      </w:r>
    </w:p>
    <w:p w:rsidR="00541288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Продолжительность образовательного процесса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 составляет 45 минут в течение всего времени работы летнег</w:t>
      </w:r>
      <w:r w:rsidR="002C0F56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</w:t>
      </w:r>
      <w:r w:rsidR="00541288" w:rsidRPr="00541288"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школьного лагеря «Бригантина»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первой половине дня. Норма наполняемости – максимум </w:t>
      </w:r>
      <w:r w:rsidR="0054128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15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человек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Этапы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: теоретические знания – 25–30 % времени, остальное – практические работы в интересной для учащихся форме.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Формы работы:</w:t>
      </w:r>
    </w:p>
    <w:p w:rsidR="00D05AD0" w:rsidRPr="001F2B56" w:rsidRDefault="00D05AD0" w:rsidP="00D05A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индивидуальная (каждый ребенок должен сделать свою поделку);</w:t>
      </w:r>
    </w:p>
    <w:p w:rsidR="00D05AD0" w:rsidRPr="001F2B56" w:rsidRDefault="00D05AD0" w:rsidP="00D05A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групповая (при выполнении коллективных работ каждая группа выполняет определенное задание);</w:t>
      </w:r>
    </w:p>
    <w:p w:rsidR="00D05AD0" w:rsidRPr="001F2B56" w:rsidRDefault="00D05AD0" w:rsidP="00D05A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коллективная (в процессе подготовки и выполнения коллективной композиции дети работают все вместе, не разделяя обязанностей).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Режим занятий 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– занятия проводятся п</w:t>
      </w:r>
      <w:r w:rsidR="00052D0E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о отрядам.</w:t>
      </w:r>
      <w:r w:rsidR="003B31BF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C0F56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Всего планируется провести 12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занятий.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Ожидаемые результаты. 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F2B5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 результате обучения</w:t>
      </w:r>
      <w:r w:rsidR="007C7836" w:rsidRPr="001F2B5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 по данной программе учащиеся:</w:t>
      </w:r>
      <w:r w:rsidR="007C7836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научатся различным приемам работы с </w:t>
      </w:r>
      <w:r w:rsidR="00580B0E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различными видами бумаги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580B0E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природным материалом; </w:t>
      </w:r>
      <w:r w:rsidR="007C7836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бросовым материалом;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– будут знать основные геометрические понятия и базовые формы квиллинга</w:t>
      </w:r>
      <w:r w:rsidR="00580B0E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, оригами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– научатся следовать устным инструкциям, читать и зарисовывать схемы изде</w:t>
      </w:r>
      <w:r w:rsidR="00580B0E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лий; создавать изделия 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пользуясь инструкционными картами и схемами;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– будут создавать композиции с изделиями, выполненными в технике квиллинга</w:t>
      </w:r>
      <w:r w:rsidR="00580B0E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, оригами, обрывной аппликации, мозаики, лепки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– познакомятся с искусством бумагокручения;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– овладеют навыками культуры труда;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– улучшат свои коммуникативные способности и приобретут навыки работы в коллективе.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Программа предусматривает формирование навыков: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1) чтения простейших схем по лепке из бумаги</w:t>
      </w:r>
      <w:r w:rsidR="00580B0E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, складыванию бумаги и фигур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2) изготовления простейших игрушек и композиций</w:t>
      </w:r>
      <w:r w:rsidR="003B31BF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A1A3D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</w:t>
      </w:r>
      <w:r w:rsidR="003B31BF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бросового материала (вторичного сырья) с целью сбережения природных ресурсов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3) украшение предложенных изделий краской.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Программа призвана: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1) Развивать наблюдательность, зрительную память. 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2) Воспитывать творческое отношение к труду, художественный вкус. 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3) Развивать моторику рук, глазомер,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4) Развивать духовно– нравственное содержание каждого ребёнка.,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5) Способствовать сохранению здоровья школьников.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Формы подведения итогов:</w:t>
      </w:r>
    </w:p>
    <w:p w:rsidR="00D05AD0" w:rsidRPr="001F2B56" w:rsidRDefault="00D05AD0" w:rsidP="00D05A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окончанию курса дети выполняют отчётную работу.</w:t>
      </w:r>
    </w:p>
    <w:p w:rsidR="00D05AD0" w:rsidRPr="001F2B56" w:rsidRDefault="00D05AD0" w:rsidP="00D05A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Проведение выставок работ учащихся</w:t>
      </w:r>
      <w:r w:rsidR="007C7836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после прохождения каждой темы.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Принципы, лежащие в основе программы:</w:t>
      </w:r>
    </w:p>
    <w:p w:rsidR="00D05AD0" w:rsidRPr="001F2B56" w:rsidRDefault="00D05AD0" w:rsidP="00D05A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доступности (простота, соответствие возрастным и индивидуальным особенностям);</w:t>
      </w:r>
    </w:p>
    <w:p w:rsidR="00D05AD0" w:rsidRPr="006968E0" w:rsidRDefault="00D05AD0" w:rsidP="00D05A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68E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наглядности (иллюстративность, наличие дидактических материалов).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D05AD0" w:rsidRPr="001F2B56" w:rsidRDefault="00D05AD0" w:rsidP="00D05A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научности (обоснованность, наличие методологической базы и теоретической основы);</w:t>
      </w:r>
    </w:p>
    <w:p w:rsidR="00D05AD0" w:rsidRPr="001F2B56" w:rsidRDefault="00D05AD0" w:rsidP="00D05A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“от простого к сложному” (научившись элементарным навыкам работы, ребенок применяет свои знания в выполнении сложных творческих работ).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Техническое оснащение занятий.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Для занятий в кружке необходимо иметь: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– </w:t>
      </w:r>
      <w:r w:rsidR="00603C27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белую и 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цветную бумагу,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–</w:t>
      </w:r>
      <w:r w:rsidR="0004365A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картон</w:t>
      </w:r>
      <w:r w:rsidR="0004365A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белый и цветной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04365A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– салфетки : розовые, синие, белые, жёлтые, голубые;                                                          – </w:t>
      </w:r>
      <w:r w:rsidR="00603C27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– – –</w:t>
      </w:r>
      <w:r w:rsidR="0004365A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</w:t>
      </w:r>
      <w:r w:rsidR="00B76366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пластилин; 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– клей (наилучшим </w:t>
      </w:r>
      <w:r w:rsidR="0004365A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является клей ПВА)</w:t>
      </w:r>
      <w:r w:rsidR="00ED33AC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клей-карандаш</w:t>
      </w:r>
      <w:r w:rsidR="0004365A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04365A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– шашлычные шпажки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Инструменты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: ножницы, карандаши простые, линейк</w:t>
      </w:r>
      <w:r w:rsidR="007C7836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а, кисточки для клея.</w:t>
      </w:r>
    </w:p>
    <w:p w:rsidR="00D05AD0" w:rsidRPr="001F2B56" w:rsidRDefault="00D05AD0" w:rsidP="00D05AD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Учебно-тематический план </w:t>
      </w:r>
      <w:r w:rsidRPr="001F2B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предусматривает знакомство детей с таким видом работы с бумагой как квиллинг. Знакомство с базовыми формами и выполнение простейших работ и составление композиций. Учит работать индивидуально, в группах и коллективно.</w:t>
      </w:r>
    </w:p>
    <w:p w:rsidR="00720F59" w:rsidRDefault="00720F59" w:rsidP="00D05AD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968E0" w:rsidRDefault="006968E0" w:rsidP="00D05AD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968E0" w:rsidRDefault="006968E0" w:rsidP="00D05AD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968E0" w:rsidRDefault="006968E0" w:rsidP="006968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6968E0" w:rsidRDefault="006968E0" w:rsidP="006968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6968E0" w:rsidRDefault="006968E0" w:rsidP="006968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FD5030" w:rsidRDefault="00FD5030" w:rsidP="006968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FD5030" w:rsidRDefault="00FD5030" w:rsidP="006968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6968E0" w:rsidRPr="006968E0" w:rsidRDefault="006968E0" w:rsidP="006968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696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Календарно-тематическое планирование</w:t>
      </w:r>
    </w:p>
    <w:p w:rsidR="006968E0" w:rsidRDefault="006968E0" w:rsidP="006968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968E0" w:rsidRPr="006968E0" w:rsidRDefault="006968E0" w:rsidP="006968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720F59" w:rsidRPr="001F2B56" w:rsidRDefault="00720F59" w:rsidP="00D05AD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7184"/>
        <w:gridCol w:w="1624"/>
      </w:tblGrid>
      <w:tr w:rsidR="00541288" w:rsidRPr="006968E0" w:rsidTr="006968E0">
        <w:trPr>
          <w:trHeight w:val="390"/>
        </w:trPr>
        <w:tc>
          <w:tcPr>
            <w:tcW w:w="920" w:type="dxa"/>
          </w:tcPr>
          <w:p w:rsidR="00541288" w:rsidRPr="006968E0" w:rsidRDefault="00541288" w:rsidP="006968E0">
            <w:pPr>
              <w:spacing w:after="13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96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7184" w:type="dxa"/>
          </w:tcPr>
          <w:p w:rsidR="00541288" w:rsidRPr="006968E0" w:rsidRDefault="00541288" w:rsidP="006968E0">
            <w:pPr>
              <w:spacing w:after="13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96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Тема занятий</w:t>
            </w:r>
          </w:p>
        </w:tc>
        <w:tc>
          <w:tcPr>
            <w:tcW w:w="1624" w:type="dxa"/>
          </w:tcPr>
          <w:p w:rsidR="00541288" w:rsidRPr="006968E0" w:rsidRDefault="00541288" w:rsidP="006968E0">
            <w:pPr>
              <w:spacing w:after="13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96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Дата</w:t>
            </w:r>
          </w:p>
        </w:tc>
      </w:tr>
      <w:tr w:rsidR="00541288" w:rsidRPr="006968E0" w:rsidTr="006968E0">
        <w:trPr>
          <w:trHeight w:val="200"/>
        </w:trPr>
        <w:tc>
          <w:tcPr>
            <w:tcW w:w="920" w:type="dxa"/>
          </w:tcPr>
          <w:p w:rsidR="00541288" w:rsidRPr="00FD5030" w:rsidRDefault="00541288" w:rsidP="00FD5030">
            <w:pPr>
              <w:pStyle w:val="a5"/>
              <w:numPr>
                <w:ilvl w:val="0"/>
                <w:numId w:val="12"/>
              </w:num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184" w:type="dxa"/>
          </w:tcPr>
          <w:p w:rsidR="006968E0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6968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Вводное занятие. </w:t>
            </w:r>
          </w:p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6968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Работа с </w:t>
            </w:r>
            <w:r w:rsidR="006968E0" w:rsidRPr="006968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бумагой. Оригами</w:t>
            </w:r>
            <w:r w:rsidRPr="006968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«Голубь мира»</w:t>
            </w:r>
            <w:r w:rsidR="006968E0" w:rsidRPr="006968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624" w:type="dxa"/>
          </w:tcPr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41288" w:rsidRPr="006968E0" w:rsidTr="006968E0">
        <w:trPr>
          <w:trHeight w:val="230"/>
        </w:trPr>
        <w:tc>
          <w:tcPr>
            <w:tcW w:w="920" w:type="dxa"/>
          </w:tcPr>
          <w:p w:rsidR="00541288" w:rsidRPr="00FD5030" w:rsidRDefault="00541288" w:rsidP="00FD5030">
            <w:pPr>
              <w:pStyle w:val="a5"/>
              <w:numPr>
                <w:ilvl w:val="0"/>
                <w:numId w:val="12"/>
              </w:num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184" w:type="dxa"/>
          </w:tcPr>
          <w:p w:rsidR="006968E0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6968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Работа с бумагой. </w:t>
            </w:r>
          </w:p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8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Живописная мозаика из обрывных кусочков бумаги. «Матрёшки» </w:t>
            </w:r>
          </w:p>
        </w:tc>
        <w:tc>
          <w:tcPr>
            <w:tcW w:w="1624" w:type="dxa"/>
          </w:tcPr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41288" w:rsidRPr="006968E0" w:rsidTr="006968E0">
        <w:trPr>
          <w:trHeight w:val="260"/>
        </w:trPr>
        <w:tc>
          <w:tcPr>
            <w:tcW w:w="920" w:type="dxa"/>
          </w:tcPr>
          <w:p w:rsidR="00541288" w:rsidRPr="00FD5030" w:rsidRDefault="00541288" w:rsidP="00FD5030">
            <w:pPr>
              <w:pStyle w:val="a5"/>
              <w:numPr>
                <w:ilvl w:val="0"/>
                <w:numId w:val="12"/>
              </w:num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184" w:type="dxa"/>
          </w:tcPr>
          <w:p w:rsidR="006968E0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6968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Работа с бумагой(салфетки). </w:t>
            </w:r>
          </w:p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8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Мозаика из салфетных комков. Флаг России</w:t>
            </w:r>
            <w:r w:rsidR="006968E0" w:rsidRPr="006968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  <w:r w:rsidRPr="006968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(коллективная работа)</w:t>
            </w:r>
          </w:p>
        </w:tc>
        <w:tc>
          <w:tcPr>
            <w:tcW w:w="1624" w:type="dxa"/>
          </w:tcPr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41288" w:rsidRPr="006968E0" w:rsidTr="006968E0">
        <w:trPr>
          <w:trHeight w:val="210"/>
        </w:trPr>
        <w:tc>
          <w:tcPr>
            <w:tcW w:w="920" w:type="dxa"/>
          </w:tcPr>
          <w:p w:rsidR="00541288" w:rsidRPr="00FD5030" w:rsidRDefault="00541288" w:rsidP="00FD5030">
            <w:pPr>
              <w:pStyle w:val="a5"/>
              <w:numPr>
                <w:ilvl w:val="0"/>
                <w:numId w:val="12"/>
              </w:num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184" w:type="dxa"/>
          </w:tcPr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Изготовление  поделок из комбинированного материала. «Ваза» (пластилин, природный материал)</w:t>
            </w:r>
          </w:p>
        </w:tc>
        <w:tc>
          <w:tcPr>
            <w:tcW w:w="1624" w:type="dxa"/>
          </w:tcPr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41288" w:rsidRPr="006968E0" w:rsidTr="006968E0">
        <w:trPr>
          <w:trHeight w:val="210"/>
        </w:trPr>
        <w:tc>
          <w:tcPr>
            <w:tcW w:w="920" w:type="dxa"/>
          </w:tcPr>
          <w:p w:rsidR="00541288" w:rsidRPr="00FD5030" w:rsidRDefault="00541288" w:rsidP="00FD5030">
            <w:pPr>
              <w:pStyle w:val="a5"/>
              <w:numPr>
                <w:ilvl w:val="0"/>
                <w:numId w:val="12"/>
              </w:num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184" w:type="dxa"/>
          </w:tcPr>
          <w:p w:rsidR="006968E0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696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Объёмное моделирование из бросового материала</w:t>
            </w:r>
            <w:r w:rsidRPr="00696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. </w:t>
            </w:r>
          </w:p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696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Цветы из ватных палочек.</w:t>
            </w:r>
          </w:p>
        </w:tc>
        <w:tc>
          <w:tcPr>
            <w:tcW w:w="1624" w:type="dxa"/>
          </w:tcPr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41288" w:rsidRPr="006968E0" w:rsidTr="006968E0">
        <w:trPr>
          <w:trHeight w:val="171"/>
        </w:trPr>
        <w:tc>
          <w:tcPr>
            <w:tcW w:w="920" w:type="dxa"/>
          </w:tcPr>
          <w:p w:rsidR="00541288" w:rsidRPr="00FD5030" w:rsidRDefault="00541288" w:rsidP="00FD5030">
            <w:pPr>
              <w:pStyle w:val="a5"/>
              <w:numPr>
                <w:ilvl w:val="0"/>
                <w:numId w:val="12"/>
              </w:num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184" w:type="dxa"/>
          </w:tcPr>
          <w:p w:rsidR="006968E0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6968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Работа с бумагой.</w:t>
            </w:r>
          </w:p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8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Плоскостное моделирование и конструирование из геометрических фигур. «Животные»</w:t>
            </w:r>
          </w:p>
        </w:tc>
        <w:tc>
          <w:tcPr>
            <w:tcW w:w="1624" w:type="dxa"/>
          </w:tcPr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41288" w:rsidRPr="006968E0" w:rsidTr="006968E0">
        <w:trPr>
          <w:trHeight w:val="191"/>
        </w:trPr>
        <w:tc>
          <w:tcPr>
            <w:tcW w:w="920" w:type="dxa"/>
          </w:tcPr>
          <w:p w:rsidR="00541288" w:rsidRPr="00FD5030" w:rsidRDefault="00541288" w:rsidP="00FD5030">
            <w:pPr>
              <w:pStyle w:val="a5"/>
              <w:numPr>
                <w:ilvl w:val="0"/>
                <w:numId w:val="12"/>
              </w:num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184" w:type="dxa"/>
          </w:tcPr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968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Работа с бумагой. Оригами. «Лягушка» </w:t>
            </w:r>
          </w:p>
        </w:tc>
        <w:tc>
          <w:tcPr>
            <w:tcW w:w="1624" w:type="dxa"/>
          </w:tcPr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41288" w:rsidRPr="006968E0" w:rsidTr="006968E0">
        <w:trPr>
          <w:trHeight w:val="210"/>
        </w:trPr>
        <w:tc>
          <w:tcPr>
            <w:tcW w:w="920" w:type="dxa"/>
          </w:tcPr>
          <w:p w:rsidR="00541288" w:rsidRPr="00FD5030" w:rsidRDefault="00541288" w:rsidP="00FD5030">
            <w:pPr>
              <w:pStyle w:val="a5"/>
              <w:numPr>
                <w:ilvl w:val="0"/>
                <w:numId w:val="12"/>
              </w:num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184" w:type="dxa"/>
          </w:tcPr>
          <w:p w:rsid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696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Изготовление  поделок из комбинированного материала.</w:t>
            </w:r>
          </w:p>
          <w:p w:rsidR="00541288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696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Аппликация «Подводное царство»</w:t>
            </w:r>
          </w:p>
          <w:p w:rsidR="00FD5030" w:rsidRPr="006968E0" w:rsidRDefault="00FD5030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Выставка работ.</w:t>
            </w:r>
          </w:p>
        </w:tc>
        <w:tc>
          <w:tcPr>
            <w:tcW w:w="1624" w:type="dxa"/>
          </w:tcPr>
          <w:p w:rsidR="00541288" w:rsidRPr="006968E0" w:rsidRDefault="00541288" w:rsidP="006968E0">
            <w:pPr>
              <w:spacing w:after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6968E0" w:rsidRDefault="006968E0" w:rsidP="00B76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6968E0" w:rsidRDefault="006968E0" w:rsidP="00B76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6968E0" w:rsidRDefault="006968E0" w:rsidP="00B76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6968E0" w:rsidRDefault="006968E0" w:rsidP="00B76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6968E0" w:rsidRDefault="006968E0" w:rsidP="00B76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6968E0" w:rsidRDefault="006968E0" w:rsidP="00B76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FD5030" w:rsidRDefault="00FD5030" w:rsidP="00B76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FD5030" w:rsidRDefault="00FD5030" w:rsidP="00B76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FD5030" w:rsidRDefault="00FD5030" w:rsidP="00B76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2C0F56" w:rsidRPr="001F2B56" w:rsidRDefault="00D05AD0" w:rsidP="00B76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Содержание программы.</w:t>
      </w:r>
      <w:r w:rsidR="002C0F56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B31BF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Содержание данной программы </w:t>
      </w:r>
      <w:r w:rsidR="002C0F56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направлено на выполнение 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 </w:t>
      </w:r>
      <w:r w:rsidR="003B31BF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Тематика занятий подразумевает использование бросового материала (вторичного сырья) с целью сбережения природных ресурсов. </w:t>
      </w:r>
      <w:r w:rsidR="002C0F56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2C0F56" w:rsidRPr="001F2B56" w:rsidRDefault="002C0F56" w:rsidP="002C0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 Программа знакомит с новыми увлекательными видами рукоделия.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Материальное обеспечение программы:</w:t>
      </w:r>
    </w:p>
    <w:p w:rsidR="00D05AD0" w:rsidRPr="001F2B56" w:rsidRDefault="00DA1A3D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Компьютер для показа презентаций, схемы</w:t>
      </w:r>
      <w:r w:rsidR="00D05AD0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алгоритмами работы при изготовл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ении изделий, шаблоны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Помещение для занятий, которое должно быть хорошо освещено, проветриваемо (температурный режим +20 +22 градуса). Есть индивидуальные столы и стулья для каждого ребёнка (можно парту делить на двоих), вышеперечисленные ТСО, доска, мел, рукомойник, мусорное ведро, вёдра для чистой и грязной воды, швабра.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Методическое обеспечение программы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Список литературы рекомендуемой и используемой для детей:</w:t>
      </w:r>
    </w:p>
    <w:p w:rsidR="00D05AD0" w:rsidRPr="001F2B56" w:rsidRDefault="00D05AD0" w:rsidP="00D05A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А.Быстрицкая.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 “Бумажная филигрань”. – “Просвещение”, Москва 1982.</w:t>
      </w:r>
    </w:p>
    <w:p w:rsidR="00D05AD0" w:rsidRPr="001F2B56" w:rsidRDefault="00D05AD0" w:rsidP="00D05A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Р.Гибсон.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 Поделки. Папье-маше. Бумажные цветы. – “Росмэн”, Москва 1996.</w:t>
      </w:r>
    </w:p>
    <w:p w:rsidR="00D05AD0" w:rsidRPr="001F2B56" w:rsidRDefault="00D05AD0" w:rsidP="00D05A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Хелен Уолтер.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 “Узоры из бумажных лент”. – “Университет”, Москва 2000.</w:t>
      </w:r>
    </w:p>
    <w:p w:rsidR="00D05AD0" w:rsidRPr="001F2B56" w:rsidRDefault="00D05AD0" w:rsidP="00D05A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Д.Чиотти.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 “Оригинальные поделки из бумаги”. – Полигон С.-Петербург 1998.</w:t>
      </w:r>
    </w:p>
    <w:p w:rsidR="007C7836" w:rsidRPr="001F2B56" w:rsidRDefault="007C7836" w:rsidP="00D05A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А.Цирулик, Т.Н. Проснякова. Уроки творчества, Самара: корпорация «Фёдоров», Изд. «Учебная литература», 2003. –112с. ил.</w:t>
      </w:r>
    </w:p>
    <w:p w:rsidR="00D05AD0" w:rsidRPr="001F2B56" w:rsidRDefault="00D05AD0" w:rsidP="00D05AD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Список литературы рекомендуемой и используемой для учителя:</w:t>
      </w:r>
    </w:p>
    <w:p w:rsidR="00D05AD0" w:rsidRPr="001F2B56" w:rsidRDefault="00D05AD0" w:rsidP="00D05A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Выготский Л.С.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 Воображение и творчество в детском возрасте. – “Просвещение”, Москва 1991.</w:t>
      </w:r>
    </w:p>
    <w:p w:rsidR="00D05AD0" w:rsidRPr="001F2B56" w:rsidRDefault="00D05AD0" w:rsidP="00D05A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Джейн Дженкинс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. “Поделки и сувениры из бумажных ленточек”. – “Просвещение”, Москва 1982.</w:t>
      </w:r>
    </w:p>
    <w:p w:rsidR="00D05AD0" w:rsidRPr="001F2B56" w:rsidRDefault="00D05AD0" w:rsidP="00D05A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Мелик-Пашаев А.А., Новлянская З.Н.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 Ступеньки к творчеству. – “Искусство в школе”, Москва 1995.</w:t>
      </w:r>
    </w:p>
    <w:p w:rsidR="00D05AD0" w:rsidRPr="001F2B56" w:rsidRDefault="00D05AD0" w:rsidP="00D05A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С. Соколова. 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Аппликация и мозаика. – М.:Издательство Эксмо; СПб.; Валерии СПД, 2003.– 176 с.</w:t>
      </w:r>
    </w:p>
    <w:p w:rsidR="00D05AD0" w:rsidRPr="001F2B56" w:rsidRDefault="00D05AD0" w:rsidP="00D05A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С. Соколова.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Игрушки из бумаги. М.: Издательство Эксмо; </w:t>
      </w:r>
      <w:r w:rsidR="00E04ED7"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СПб.: Валерии СПД; 2003. –240 с</w:t>
      </w:r>
    </w:p>
    <w:p w:rsidR="00E04ED7" w:rsidRPr="001F2B56" w:rsidRDefault="00E04ED7" w:rsidP="00D05A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Т.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Б. Сержантова. 366 моделей оригами. Из серии «Внимание дети!», Москва, Айрис-пресс, 2006г.-192 с.</w:t>
      </w:r>
    </w:p>
    <w:p w:rsidR="00E04ED7" w:rsidRPr="001F2B56" w:rsidRDefault="00E04ED7" w:rsidP="00D05A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>Афонкин, Е.Афонкина. Игрушки из бумаги. Санкт-Петербург:Регата,Изд.дом «Литера», 2000.-192 с.</w:t>
      </w:r>
    </w:p>
    <w:p w:rsidR="00FF543C" w:rsidRPr="004C0A65" w:rsidRDefault="00720F59" w:rsidP="004C0A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B5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М.И.Нагибина. </w:t>
      </w:r>
      <w:r w:rsidRPr="001F2B56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Чудеса для детей из ненужных вещей. (Серия: «Вместе учимся мастарить»)Пособие для родителей и педагогов. Ярославль:Академия развития, 2000.</w:t>
      </w:r>
      <w:r w:rsidRPr="001F2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–192с. </w:t>
      </w:r>
    </w:p>
    <w:sectPr w:rsidR="00FF543C" w:rsidRPr="004C0A65" w:rsidSect="006968E0">
      <w:footerReference w:type="default" r:id="rId8"/>
      <w:pgSz w:w="11906" w:h="16838"/>
      <w:pgMar w:top="850" w:right="850" w:bottom="426" w:left="1134" w:header="708" w:footer="708" w:gutter="0"/>
      <w:pgBorders w:display="firstPage"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3C" w:rsidRDefault="00B95C3C" w:rsidP="00720F59">
      <w:pPr>
        <w:spacing w:after="0" w:line="240" w:lineRule="auto"/>
      </w:pPr>
      <w:r>
        <w:separator/>
      </w:r>
    </w:p>
  </w:endnote>
  <w:endnote w:type="continuationSeparator" w:id="0">
    <w:p w:rsidR="00B95C3C" w:rsidRDefault="00B95C3C" w:rsidP="0072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477882"/>
      <w:docPartObj>
        <w:docPartGallery w:val="Page Numbers (Bottom of Page)"/>
        <w:docPartUnique/>
      </w:docPartObj>
    </w:sdtPr>
    <w:sdtEndPr/>
    <w:sdtContent>
      <w:p w:rsidR="00720F59" w:rsidRDefault="00720F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855" w:rsidRPr="00B14855">
          <w:rPr>
            <w:noProof/>
            <w:lang w:val="ru-RU"/>
          </w:rPr>
          <w:t>1</w:t>
        </w:r>
        <w:r>
          <w:fldChar w:fldCharType="end"/>
        </w:r>
      </w:p>
    </w:sdtContent>
  </w:sdt>
  <w:p w:rsidR="00720F59" w:rsidRDefault="00720F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3C" w:rsidRDefault="00B95C3C" w:rsidP="00720F59">
      <w:pPr>
        <w:spacing w:after="0" w:line="240" w:lineRule="auto"/>
      </w:pPr>
      <w:r>
        <w:separator/>
      </w:r>
    </w:p>
  </w:footnote>
  <w:footnote w:type="continuationSeparator" w:id="0">
    <w:p w:rsidR="00B95C3C" w:rsidRDefault="00B95C3C" w:rsidP="00720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E8B"/>
    <w:multiLevelType w:val="multilevel"/>
    <w:tmpl w:val="C240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F3E63"/>
    <w:multiLevelType w:val="multilevel"/>
    <w:tmpl w:val="2D9E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7028D"/>
    <w:multiLevelType w:val="multilevel"/>
    <w:tmpl w:val="008C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E56DE"/>
    <w:multiLevelType w:val="multilevel"/>
    <w:tmpl w:val="89CE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92A84"/>
    <w:multiLevelType w:val="multilevel"/>
    <w:tmpl w:val="909E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44684"/>
    <w:multiLevelType w:val="multilevel"/>
    <w:tmpl w:val="D550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97FBD"/>
    <w:multiLevelType w:val="multilevel"/>
    <w:tmpl w:val="946A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104F0"/>
    <w:multiLevelType w:val="multilevel"/>
    <w:tmpl w:val="3A00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A3DAF"/>
    <w:multiLevelType w:val="multilevel"/>
    <w:tmpl w:val="43B8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C05FB"/>
    <w:multiLevelType w:val="multilevel"/>
    <w:tmpl w:val="4CA4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D7520A"/>
    <w:multiLevelType w:val="hybridMultilevel"/>
    <w:tmpl w:val="445E2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303E9"/>
    <w:multiLevelType w:val="multilevel"/>
    <w:tmpl w:val="78E6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D0"/>
    <w:rsid w:val="0004365A"/>
    <w:rsid w:val="00052D0E"/>
    <w:rsid w:val="000A7F26"/>
    <w:rsid w:val="000C33F3"/>
    <w:rsid w:val="00102D2E"/>
    <w:rsid w:val="001F19C8"/>
    <w:rsid w:val="001F2B56"/>
    <w:rsid w:val="002344A2"/>
    <w:rsid w:val="00263375"/>
    <w:rsid w:val="002C0F56"/>
    <w:rsid w:val="00351863"/>
    <w:rsid w:val="00357DD9"/>
    <w:rsid w:val="003B31BF"/>
    <w:rsid w:val="0049503F"/>
    <w:rsid w:val="004C0A65"/>
    <w:rsid w:val="004E0DD2"/>
    <w:rsid w:val="0052116F"/>
    <w:rsid w:val="00541288"/>
    <w:rsid w:val="00580B0E"/>
    <w:rsid w:val="005F1CF9"/>
    <w:rsid w:val="00603C27"/>
    <w:rsid w:val="00633C87"/>
    <w:rsid w:val="006968E0"/>
    <w:rsid w:val="006E7689"/>
    <w:rsid w:val="00720F59"/>
    <w:rsid w:val="007620A9"/>
    <w:rsid w:val="007C7836"/>
    <w:rsid w:val="007E67CB"/>
    <w:rsid w:val="00810B9A"/>
    <w:rsid w:val="00832FE5"/>
    <w:rsid w:val="008652AF"/>
    <w:rsid w:val="008D208E"/>
    <w:rsid w:val="009A09DA"/>
    <w:rsid w:val="009D3A0E"/>
    <w:rsid w:val="00AB4044"/>
    <w:rsid w:val="00B14855"/>
    <w:rsid w:val="00B76366"/>
    <w:rsid w:val="00B95C3C"/>
    <w:rsid w:val="00B9750C"/>
    <w:rsid w:val="00C0325C"/>
    <w:rsid w:val="00C90E97"/>
    <w:rsid w:val="00D05AD0"/>
    <w:rsid w:val="00D2039E"/>
    <w:rsid w:val="00DA1A3D"/>
    <w:rsid w:val="00E04ED7"/>
    <w:rsid w:val="00E133B5"/>
    <w:rsid w:val="00E60AA8"/>
    <w:rsid w:val="00E94F04"/>
    <w:rsid w:val="00ED33AC"/>
    <w:rsid w:val="00F0531D"/>
    <w:rsid w:val="00F845E5"/>
    <w:rsid w:val="00FD5030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5A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0F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F59"/>
  </w:style>
  <w:style w:type="paragraph" w:styleId="a8">
    <w:name w:val="footer"/>
    <w:basedOn w:val="a"/>
    <w:link w:val="a9"/>
    <w:uiPriority w:val="99"/>
    <w:unhideWhenUsed/>
    <w:rsid w:val="00720F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F59"/>
  </w:style>
  <w:style w:type="character" w:customStyle="1" w:styleId="c14">
    <w:name w:val="c14"/>
    <w:basedOn w:val="a0"/>
    <w:rsid w:val="00541288"/>
  </w:style>
  <w:style w:type="character" w:customStyle="1" w:styleId="c86">
    <w:name w:val="c86"/>
    <w:basedOn w:val="a0"/>
    <w:rsid w:val="00541288"/>
  </w:style>
  <w:style w:type="character" w:customStyle="1" w:styleId="c1">
    <w:name w:val="c1"/>
    <w:basedOn w:val="a0"/>
    <w:rsid w:val="00541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5A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0F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F59"/>
  </w:style>
  <w:style w:type="paragraph" w:styleId="a8">
    <w:name w:val="footer"/>
    <w:basedOn w:val="a"/>
    <w:link w:val="a9"/>
    <w:uiPriority w:val="99"/>
    <w:unhideWhenUsed/>
    <w:rsid w:val="00720F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F59"/>
  </w:style>
  <w:style w:type="character" w:customStyle="1" w:styleId="c14">
    <w:name w:val="c14"/>
    <w:basedOn w:val="a0"/>
    <w:rsid w:val="00541288"/>
  </w:style>
  <w:style w:type="character" w:customStyle="1" w:styleId="c86">
    <w:name w:val="c86"/>
    <w:basedOn w:val="a0"/>
    <w:rsid w:val="00541288"/>
  </w:style>
  <w:style w:type="character" w:customStyle="1" w:styleId="c1">
    <w:name w:val="c1"/>
    <w:basedOn w:val="a0"/>
    <w:rsid w:val="0054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9308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669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8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Незире</dc:creator>
  <cp:lastModifiedBy>1</cp:lastModifiedBy>
  <cp:revision>26</cp:revision>
  <cp:lastPrinted>2024-05-03T15:58:00Z</cp:lastPrinted>
  <dcterms:created xsi:type="dcterms:W3CDTF">2017-05-28T19:50:00Z</dcterms:created>
  <dcterms:modified xsi:type="dcterms:W3CDTF">2025-04-27T14:53:00Z</dcterms:modified>
</cp:coreProperties>
</file>