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0B" w:rsidRPr="004943FC" w:rsidRDefault="00C763BA" w:rsidP="00706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43FC">
        <w:rPr>
          <w:rFonts w:ascii="Times New Roman" w:hAnsi="Times New Roman" w:cs="Times New Roman"/>
          <w:sz w:val="24"/>
          <w:szCs w:val="24"/>
        </w:rPr>
        <w:t>«</w:t>
      </w:r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Утверждено»</w:t>
      </w:r>
    </w:p>
    <w:p w:rsidR="00706C0B" w:rsidRPr="004943FC" w:rsidRDefault="00706C0B" w:rsidP="00706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Директор МКОУ</w:t>
      </w:r>
    </w:p>
    <w:p w:rsidR="00706C0B" w:rsidRPr="004943FC" w:rsidRDefault="00706C0B" w:rsidP="00706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«Лицей №15 г</w:t>
      </w:r>
      <w:proofErr w:type="gramStart"/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.Ч</w:t>
      </w:r>
      <w:proofErr w:type="gramEnd"/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еркесска»</w:t>
      </w:r>
    </w:p>
    <w:p w:rsidR="00706C0B" w:rsidRPr="004943FC" w:rsidRDefault="00706C0B" w:rsidP="00706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__________ </w:t>
      </w:r>
      <w:proofErr w:type="spellStart"/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Балкаров</w:t>
      </w:r>
      <w:proofErr w:type="spellEnd"/>
      <w:r w:rsidRPr="004943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Р.И.</w:t>
      </w:r>
    </w:p>
    <w:p w:rsidR="00706C0B" w:rsidRPr="00CF037C" w:rsidRDefault="00706C0B" w:rsidP="004943FC">
      <w:pPr>
        <w:tabs>
          <w:tab w:val="left" w:pos="7560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План</w:t>
      </w:r>
    </w:p>
    <w:p w:rsidR="00706C0B" w:rsidRPr="00CF037C" w:rsidRDefault="00706C0B" w:rsidP="00706C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рабо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ты библиотеки на 2023-2024</w:t>
      </w:r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учебный год</w:t>
      </w:r>
    </w:p>
    <w:p w:rsidR="00706C0B" w:rsidRDefault="00706C0B" w:rsidP="00706C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МКОУ «Лицей № </w:t>
      </w:r>
      <w:smartTag w:uri="urn:schemas-microsoft-com:office:smarttags" w:element="metricconverter">
        <w:smartTagPr>
          <w:attr w:name="ProductID" w:val="15 г"/>
        </w:smartTagPr>
        <w:r w:rsidRPr="00CF037C">
          <w:rPr>
            <w:rFonts w:ascii="Times New Roman" w:hAnsi="Times New Roman" w:cs="Times New Roman"/>
            <w:b/>
            <w:i/>
            <w:sz w:val="28"/>
            <w:szCs w:val="28"/>
            <w:highlight w:val="yellow"/>
          </w:rPr>
          <w:t>15 г</w:t>
        </w:r>
      </w:smartTag>
      <w:r w:rsidRPr="00CF037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 Черкесска».</w:t>
      </w:r>
    </w:p>
    <w:tbl>
      <w:tblPr>
        <w:tblW w:w="13892" w:type="dxa"/>
        <w:tblInd w:w="1384" w:type="dxa"/>
        <w:tblLayout w:type="fixed"/>
        <w:tblLook w:val="0000"/>
      </w:tblPr>
      <w:tblGrid>
        <w:gridCol w:w="738"/>
        <w:gridCol w:w="9185"/>
        <w:gridCol w:w="3969"/>
      </w:tblGrid>
      <w:tr w:rsidR="00706C0B" w:rsidRPr="00B12CA2" w:rsidTr="00F735ED">
        <w:trPr>
          <w:trHeight w:val="34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7C4EE0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7C4EE0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7C4EE0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 мероприятия</w:t>
            </w:r>
          </w:p>
        </w:tc>
      </w:tr>
      <w:tr w:rsidR="00706C0B" w:rsidRPr="00B12CA2" w:rsidTr="00F735ED">
        <w:trPr>
          <w:trHeight w:val="407"/>
        </w:trPr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B12CA2" w:rsidRDefault="00706C0B" w:rsidP="009F11DD">
            <w:pPr>
              <w:pStyle w:val="a4"/>
              <w:snapToGrid w:val="0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B12CA2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F735ED" w:rsidRDefault="00706C0B" w:rsidP="009F11D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5ED">
              <w:rPr>
                <w:rFonts w:ascii="Arial" w:hAnsi="Arial" w:cs="Arial"/>
                <w:b/>
                <w:color w:val="000000"/>
                <w:sz w:val="24"/>
                <w:szCs w:val="24"/>
                <w:highlight w:val="cyan"/>
                <w:shd w:val="clear" w:color="auto" w:fill="FFFFFF"/>
              </w:rPr>
              <w:t>Работа с фондом учебной литературы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B12CA2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3A">
              <w:rPr>
                <w:b/>
                <w:sz w:val="24"/>
                <w:szCs w:val="24"/>
              </w:rPr>
              <w:t>Выдача учебников.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Изучение состава фонда и анализ их использования. Диагностика обеспеченности учеников школы учебниками и учебными пособиями на 2023-2024 учебный год.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706C0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C763BA">
              <w:rPr>
                <w:rFonts w:ascii="Arial" w:hAnsi="Arial" w:cs="Arial"/>
                <w:color w:val="000000"/>
                <w:shd w:val="clear" w:color="auto" w:fill="FFFFFF"/>
              </w:rPr>
              <w:t>Составление библиографической модели комплектования фонда учебной литературы:</w:t>
            </w:r>
            <w:r w:rsidRPr="00C763BA">
              <w:rPr>
                <w:rFonts w:ascii="Arial" w:hAnsi="Arial" w:cs="Arial"/>
                <w:color w:val="000000"/>
              </w:rPr>
              <w:t xml:space="preserve"> 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осуществление контроля за выполнением сделанного заказа;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е) приём и обработка поступивших учебников: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запись в книгу суммарного учёта;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штемпелевание;</w:t>
            </w:r>
          </w:p>
          <w:p w:rsidR="00706C0B" w:rsidRPr="00706C0B" w:rsidRDefault="00706C0B" w:rsidP="00706C0B">
            <w:pPr>
              <w:shd w:val="clear" w:color="auto" w:fill="FFFFFF"/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6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составление списков класса</w:t>
            </w:r>
          </w:p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Информирование учителей и обучающихся о новых поступлениях учебников и учебных пособий</w:t>
            </w:r>
            <w:r w:rsidR="00F735ED"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sz w:val="24"/>
                <w:szCs w:val="24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Соблюдение правильной расстановки фонда на стеллажах.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Ведение работы по сохранности фонда.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по мелкому ремонту художественных изданий, методической литературы и учебников с привлечением учащихся.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5ED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897145" w:rsidRDefault="00F735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5ED" w:rsidRPr="00C763BA" w:rsidRDefault="00F735ED" w:rsidP="00706C0B">
            <w:pPr>
              <w:suppressAutoHyphens w:val="0"/>
              <w:spacing w:after="0" w:line="240" w:lineRule="auto"/>
              <w:ind w:firstLine="300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ED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897145" w:rsidP="004943FC">
            <w:pPr>
              <w:suppressAutoHyphens w:val="0"/>
              <w:spacing w:after="0" w:line="240" w:lineRule="auto"/>
              <w:ind w:firstLine="30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cyan"/>
                <w:shd w:val="clear" w:color="auto" w:fill="FFFFFF"/>
              </w:rPr>
              <w:t>Массовая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897145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Конкурс рисунков « Рисуем любимый город</w:t>
            </w:r>
            <w:r w:rsidRPr="00C76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 1-7кл.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Книжная выставка</w:t>
            </w: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 </w:t>
            </w:r>
            <w:r w:rsidRPr="00C763BA">
              <w:rPr>
                <w:rFonts w:ascii="Times New Roman" w:hAnsi="Times New Roman" w:cs="Times New Roman"/>
                <w:b/>
                <w:sz w:val="24"/>
                <w:szCs w:val="24"/>
              </w:rPr>
              <w:t>« О правилах дорожного движения</w:t>
            </w:r>
            <w:proofErr w:type="gramStart"/>
            <w:r w:rsidRPr="00C763BA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897145" w:rsidP="0089714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Экскурсия в библиотеку «Волшебная дверь в мир книги». 3-4 </w:t>
            </w:r>
            <w:proofErr w:type="spellStart"/>
            <w:r w:rsidRPr="00C763BA">
              <w:rPr>
                <w:sz w:val="24"/>
                <w:szCs w:val="24"/>
              </w:rPr>
              <w:t>кл</w:t>
            </w:r>
            <w:proofErr w:type="spellEnd"/>
            <w:r w:rsidRPr="00C763BA">
              <w:rPr>
                <w:sz w:val="24"/>
                <w:szCs w:val="24"/>
              </w:rPr>
              <w:t>.</w:t>
            </w:r>
          </w:p>
          <w:p w:rsidR="00897145" w:rsidRPr="00C763BA" w:rsidRDefault="00897145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B12CA2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897145" w:rsidP="009F11D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63BA">
              <w:rPr>
                <w:rFonts w:ascii="Arial" w:hAnsi="Arial" w:cs="Arial"/>
                <w:b/>
                <w:color w:val="000000"/>
                <w:sz w:val="24"/>
                <w:szCs w:val="24"/>
                <w:highlight w:val="cyan"/>
                <w:shd w:val="clear" w:color="auto" w:fill="FFFFFF"/>
              </w:rPr>
              <w:t>Ежемесячные выставки к юбилейным датам писателей и знаменательным датам: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195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Льва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Николаевича Толстого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(1828-1910), выдающегося русского писателя и мыслителя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89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100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Расула Гамзатова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(1923-2003), дагестанского народного поэта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160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Владимира Афанасьевича Обручева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(1863-1956), русского ученого, географа и путешественника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C763BA" w:rsidP="009F11DD">
            <w:pPr>
              <w:tabs>
                <w:tab w:val="center" w:pos="10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85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 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Владислава Петровича Крапивина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(1938-2020), русского писателя, педагога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205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Ивана Сергеевича Тургенева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(1818-1883), русского писателя, поэта, публициста и драматурга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115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Николая Николаевича  Носова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(1908-1976), русского писателя, киносценариста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220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Фёдора Ивановича Тютчева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(1803-1873), русского поэта, дипломата, публициста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105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Александра Исаевича Солженицына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(1918-2008), русского писателя, лауреата Нобелевской премии (1970)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145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Павла Петровича Бажова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(1879-1950)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255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Ивана Андреевича Крылова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(1769-1844)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200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Константина Дмитриевича Ушинского (1824-1970)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82C3A" w:rsidRDefault="00897145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215 лет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C82C3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Николая Васильевича Гоголя</w:t>
            </w:r>
            <w:r w:rsidRPr="00C82C3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(1809-1852)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информационно-библиографической культуры: «Знакомство с библиотекой» для первых классов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ED" w:rsidRPr="00C763BA" w:rsidRDefault="00362AED" w:rsidP="00362AED">
            <w:pPr>
              <w:spacing w:before="120" w:after="120" w:line="225" w:lineRule="atLeast"/>
              <w:jc w:val="center"/>
              <w:rPr>
                <w:rFonts w:ascii="Arial" w:hAnsi="Arial" w:cs="Arial"/>
                <w:b/>
                <w:bCs/>
                <w:color w:val="CC0000"/>
                <w:sz w:val="24"/>
                <w:szCs w:val="24"/>
                <w:shd w:val="clear" w:color="auto" w:fill="D9EAD3"/>
              </w:rPr>
            </w:pPr>
            <w:r w:rsidRPr="00C763BA">
              <w:rPr>
                <w:rFonts w:ascii="Arial" w:hAnsi="Arial" w:cs="Arial"/>
                <w:b/>
                <w:bCs/>
                <w:color w:val="CC0000"/>
                <w:sz w:val="24"/>
                <w:szCs w:val="24"/>
                <w:shd w:val="clear" w:color="auto" w:fill="D9EAD3"/>
              </w:rPr>
              <w:t>День Учителя — международный праздник.</w:t>
            </w:r>
          </w:p>
          <w:p w:rsidR="00897145" w:rsidRPr="00C763BA" w:rsidRDefault="00362AED" w:rsidP="00362A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Arial" w:hAnsi="Arial" w:cs="Arial"/>
                <w:b/>
                <w:bCs/>
                <w:color w:val="CC0000"/>
                <w:sz w:val="24"/>
                <w:szCs w:val="24"/>
                <w:shd w:val="clear" w:color="auto" w:fill="D9EAD3"/>
              </w:rPr>
              <w:t>Стихи об учителях.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Международный день школьных библиотек  (Утвержден Международной ассоциацией школьных библиотек, отмечается в 4-й понедельник октября)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7145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Default="00897145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5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63BA">
              <w:rPr>
                <w:sz w:val="24"/>
                <w:szCs w:val="24"/>
              </w:rPr>
              <w:t>Просмотр читательских формуляров с целью выявления должников.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5" w:rsidRPr="00C763BA" w:rsidRDefault="00C763B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362AED">
        <w:trPr>
          <w:trHeight w:val="5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31</w:t>
            </w:r>
            <w:r w:rsidR="00706C0B" w:rsidRPr="00C763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362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поделок «Прекрасное своими руками»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методического объединения</w:t>
            </w:r>
            <w:r w:rsidRPr="00C763B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«Когда мы едины, мы непобедимы» - информационно – познавательный час ко Дню народного единства.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C763BA">
              <w:tab/>
            </w:r>
          </w:p>
          <w:p w:rsidR="00706C0B" w:rsidRPr="00C763BA" w:rsidRDefault="00706C0B" w:rsidP="009F11DD">
            <w:pPr>
              <w:tabs>
                <w:tab w:val="left" w:pos="864"/>
                <w:tab w:val="center" w:pos="4003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«Книга, а какая она?» (библиотечный урок-презентация о структуре книги)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«Зимние забавы» - выставка рисунков, иллюстраций о зиме.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763BA">
              <w:t>Участие в семинарах методического объединения.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6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362AED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B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pacing w:before="120" w:after="12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3BA">
              <w:rPr>
                <w:sz w:val="24"/>
                <w:szCs w:val="24"/>
              </w:rPr>
              <w:t xml:space="preserve">Библиотечный урок «Элементы книги». </w:t>
            </w:r>
            <w:r w:rsidRPr="00C763BA">
              <w:rPr>
                <w:b/>
                <w:sz w:val="24"/>
                <w:szCs w:val="24"/>
              </w:rPr>
              <w:t>3 классы.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6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pacing w:before="120" w:after="120" w:line="225" w:lineRule="atLeast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Проведение работы по сохранности учебного фонда </w:t>
            </w:r>
            <w:r w:rsidRPr="00C763BA">
              <w:rPr>
                <w:b/>
                <w:sz w:val="24"/>
                <w:szCs w:val="24"/>
              </w:rPr>
              <w:t>(начальная школа и среднее звено)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6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pacing w:before="120" w:after="120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r w:rsidR="00706C0B" w:rsidRPr="00C763BA">
              <w:rPr>
                <w:sz w:val="24"/>
                <w:szCs w:val="24"/>
              </w:rPr>
              <w:t xml:space="preserve">Наша ёлка всем на диво.» </w:t>
            </w:r>
            <w:r w:rsidR="00706C0B" w:rsidRPr="00C763BA">
              <w:rPr>
                <w:b/>
                <w:sz w:val="24"/>
                <w:szCs w:val="24"/>
              </w:rPr>
              <w:t>1-7кл.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Информационный стенд «Открываем календарь - начинается январь».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Библиотечный урок «Поиск информации в различных источниках» </w:t>
            </w:r>
            <w:r w:rsidRPr="00C763BA">
              <w:rPr>
                <w:b/>
                <w:sz w:val="24"/>
                <w:szCs w:val="24"/>
              </w:rPr>
              <w:t>7 классы.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Классный час «Как это было» (ко дню снятия блокады Ленинграда. </w:t>
            </w:r>
            <w:r w:rsidRPr="00C763BA">
              <w:rPr>
                <w:b/>
                <w:sz w:val="24"/>
                <w:szCs w:val="24"/>
              </w:rPr>
              <w:t>8классы.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«Во славу Отечества» - интеллектуальная игра к 23 февраля.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Классный час «Никто не забыт, ничто не забыто» ко дню победы в Сталинградской битве.</w:t>
            </w:r>
            <w:r w:rsidRPr="00C763BA">
              <w:rPr>
                <w:b/>
                <w:sz w:val="24"/>
                <w:szCs w:val="24"/>
              </w:rPr>
              <w:t>9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06C0B" w:rsidRPr="00B12CA2" w:rsidTr="00F735E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Беседа с показом презентации «Юные герои » (8 февраля - день памяти юного героя антифашиста)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«Самые красивые, добрые, милые» - выставка – поэзия к 8 Марта.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Проведение работы по сохранности учебного фонда (рейды </w:t>
            </w:r>
            <w:r w:rsidRPr="00C763BA">
              <w:rPr>
                <w:b/>
                <w:sz w:val="24"/>
                <w:szCs w:val="24"/>
              </w:rPr>
              <w:t>по 9-11 классам</w:t>
            </w:r>
            <w:r w:rsidRPr="00C763BA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Выставка рисунков «Моя любимая книжка» </w:t>
            </w:r>
            <w:r w:rsidRPr="00C763BA">
              <w:rPr>
                <w:b/>
                <w:sz w:val="24"/>
                <w:szCs w:val="24"/>
              </w:rPr>
              <w:t>2-6классы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6C0B" w:rsidRPr="00B12CA2" w:rsidTr="00F735ED">
        <w:trPr>
          <w:trHeight w:val="1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b/>
                <w:color w:val="C00000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Международный день детской книги.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апреля</w:t>
            </w:r>
          </w:p>
        </w:tc>
      </w:tr>
      <w:tr w:rsidR="00706C0B" w:rsidRPr="00B12CA2" w:rsidTr="00F735ED">
        <w:trPr>
          <w:trHeight w:val="1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«Наши знаменитые земляки» - краеведческие уроки.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6C0B" w:rsidRPr="00B12CA2" w:rsidTr="00F735ED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Классный час «Здоровье планеты - твое здоровье» </w:t>
            </w:r>
            <w:r w:rsidRPr="00C763BA">
              <w:rPr>
                <w:b/>
                <w:sz w:val="24"/>
                <w:szCs w:val="24"/>
              </w:rPr>
              <w:t>6классы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6C0B" w:rsidRPr="00B12CA2" w:rsidTr="00F735ED">
        <w:trPr>
          <w:trHeight w:val="3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«Я выбираю ЗОЖ» - лит. игра </w:t>
            </w:r>
            <w:r w:rsidRPr="00C763BA">
              <w:rPr>
                <w:b/>
                <w:sz w:val="24"/>
                <w:szCs w:val="24"/>
              </w:rPr>
              <w:t>8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6C0B" w:rsidRPr="00B12CA2" w:rsidTr="00C82C3A">
        <w:trPr>
          <w:trHeight w:val="5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C0B" w:rsidRPr="00C763BA" w:rsidRDefault="00706C0B" w:rsidP="009F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 xml:space="preserve"> «Годы великого мужества» - классный час - презентация - «Война. Народ. Победа» - книжная выставка. - Конкурс чтецов «Строки, опаленные войной»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6C0B" w:rsidRPr="00B12CA2" w:rsidTr="00F735ED">
        <w:trPr>
          <w:trHeight w:val="5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Проверка читательских формуляров.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6C0B" w:rsidRPr="00B12CA2" w:rsidTr="004943FC">
        <w:trPr>
          <w:trHeight w:val="5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C82C3A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  <w:bookmarkStart w:id="0" w:name="_GoBack"/>
            <w:bookmarkEnd w:id="0"/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C0B" w:rsidRPr="00C763BA" w:rsidRDefault="00706C0B" w:rsidP="009F11DD">
            <w:pPr>
              <w:jc w:val="center"/>
              <w:rPr>
                <w:sz w:val="24"/>
                <w:szCs w:val="24"/>
              </w:rPr>
            </w:pPr>
            <w:r w:rsidRPr="00C763BA">
              <w:rPr>
                <w:sz w:val="24"/>
                <w:szCs w:val="24"/>
              </w:rPr>
              <w:t>Сдача учебников.</w:t>
            </w:r>
          </w:p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0B" w:rsidRPr="00C763BA" w:rsidRDefault="00706C0B" w:rsidP="009F11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06C0B" w:rsidRDefault="00706C0B"/>
    <w:sectPr w:rsidR="00706C0B" w:rsidSect="00706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C0B"/>
    <w:rsid w:val="00362AED"/>
    <w:rsid w:val="0038597D"/>
    <w:rsid w:val="004943FC"/>
    <w:rsid w:val="005B38A1"/>
    <w:rsid w:val="00706C0B"/>
    <w:rsid w:val="00897145"/>
    <w:rsid w:val="00951930"/>
    <w:rsid w:val="00C763BA"/>
    <w:rsid w:val="00C82C3A"/>
    <w:rsid w:val="00F7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0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6C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706C0B"/>
    <w:pPr>
      <w:ind w:left="720"/>
    </w:pPr>
  </w:style>
  <w:style w:type="paragraph" w:styleId="a5">
    <w:name w:val="Normal (Web)"/>
    <w:basedOn w:val="a"/>
    <w:uiPriority w:val="99"/>
    <w:semiHidden/>
    <w:unhideWhenUsed/>
    <w:rsid w:val="00706C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licey15</dc:creator>
  <cp:keywords/>
  <dc:description/>
  <cp:lastModifiedBy>user</cp:lastModifiedBy>
  <cp:revision>3</cp:revision>
  <cp:lastPrinted>2023-09-25T09:57:00Z</cp:lastPrinted>
  <dcterms:created xsi:type="dcterms:W3CDTF">2023-09-23T16:31:00Z</dcterms:created>
  <dcterms:modified xsi:type="dcterms:W3CDTF">2023-09-25T10:02:00Z</dcterms:modified>
</cp:coreProperties>
</file>